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1A7" w:rsidRDefault="000F71A7" w:rsidP="000F71A7">
      <w:pPr>
        <w:ind w:firstLine="567"/>
        <w:jc w:val="both"/>
        <w:rPr>
          <w:b/>
          <w:i/>
        </w:rPr>
      </w:pPr>
      <w:r w:rsidRPr="00291978">
        <w:rPr>
          <w:b/>
          <w:i/>
        </w:rPr>
        <w:t>Самостоятельная работа студентов</w:t>
      </w:r>
    </w:p>
    <w:p w:rsidR="000F71A7" w:rsidRPr="00EF67AE" w:rsidRDefault="000F71A7" w:rsidP="000F71A7">
      <w:pPr>
        <w:ind w:firstLine="567"/>
        <w:jc w:val="both"/>
        <w:rPr>
          <w:b/>
          <w:i/>
        </w:rPr>
      </w:pPr>
      <w:r w:rsidRPr="00EF67AE">
        <w:rPr>
          <w:b/>
          <w:i/>
        </w:rPr>
        <w:t>Задание № 1</w:t>
      </w:r>
    </w:p>
    <w:p w:rsidR="000F71A7" w:rsidRPr="009E3563" w:rsidRDefault="000F71A7" w:rsidP="000F71A7">
      <w:pPr>
        <w:ind w:firstLine="567"/>
        <w:jc w:val="both"/>
      </w:pPr>
      <w:r w:rsidRPr="009E3563">
        <w:t>Выписать дома в тетради для практических занятий в форме врачебных рецептов и ук</w:t>
      </w:r>
      <w:r w:rsidRPr="009E3563">
        <w:t>а</w:t>
      </w:r>
      <w:r w:rsidRPr="009E3563">
        <w:t>зать показания к применению выписанных лекарс</w:t>
      </w:r>
      <w:r w:rsidRPr="009E3563">
        <w:t>т</w:t>
      </w:r>
      <w:r w:rsidRPr="009E3563">
        <w:t>венных форм.</w:t>
      </w:r>
    </w:p>
    <w:p w:rsidR="000F71A7" w:rsidRDefault="000F71A7" w:rsidP="000F71A7">
      <w:pPr>
        <w:numPr>
          <w:ilvl w:val="0"/>
          <w:numId w:val="16"/>
        </w:numPr>
        <w:spacing w:after="0" w:line="240" w:lineRule="auto"/>
        <w:jc w:val="both"/>
      </w:pPr>
      <w:proofErr w:type="spellStart"/>
      <w:r w:rsidRPr="00CC0F14">
        <w:t>Хлорохин</w:t>
      </w:r>
      <w:proofErr w:type="spellEnd"/>
    </w:p>
    <w:p w:rsidR="000F71A7" w:rsidRPr="00CC0F14" w:rsidRDefault="000F71A7" w:rsidP="000F71A7">
      <w:pPr>
        <w:numPr>
          <w:ilvl w:val="0"/>
          <w:numId w:val="16"/>
        </w:numPr>
        <w:spacing w:after="0" w:line="240" w:lineRule="auto"/>
        <w:jc w:val="both"/>
      </w:pPr>
      <w:proofErr w:type="spellStart"/>
      <w:r>
        <w:t>Гидроксихлорохин</w:t>
      </w:r>
      <w:proofErr w:type="spellEnd"/>
    </w:p>
    <w:p w:rsidR="000F71A7" w:rsidRPr="00CC0F14" w:rsidRDefault="000F71A7" w:rsidP="000F71A7">
      <w:pPr>
        <w:numPr>
          <w:ilvl w:val="0"/>
          <w:numId w:val="16"/>
        </w:numPr>
        <w:spacing w:after="0" w:line="240" w:lineRule="auto"/>
        <w:jc w:val="both"/>
      </w:pPr>
      <w:proofErr w:type="spellStart"/>
      <w:r w:rsidRPr="00CC0F14">
        <w:t>Метронидазол</w:t>
      </w:r>
      <w:proofErr w:type="spellEnd"/>
    </w:p>
    <w:p w:rsidR="000F71A7" w:rsidRPr="00CC0F14" w:rsidRDefault="000F71A7" w:rsidP="000F71A7">
      <w:pPr>
        <w:numPr>
          <w:ilvl w:val="0"/>
          <w:numId w:val="16"/>
        </w:numPr>
        <w:spacing w:after="0" w:line="240" w:lineRule="auto"/>
        <w:jc w:val="both"/>
      </w:pPr>
      <w:proofErr w:type="spellStart"/>
      <w:r w:rsidRPr="00CC0F14">
        <w:t>Пентамидин</w:t>
      </w:r>
      <w:proofErr w:type="spellEnd"/>
    </w:p>
    <w:p w:rsidR="000F71A7" w:rsidRPr="00CC0F14" w:rsidRDefault="000F71A7" w:rsidP="000F71A7">
      <w:pPr>
        <w:numPr>
          <w:ilvl w:val="0"/>
          <w:numId w:val="16"/>
        </w:numPr>
        <w:spacing w:after="0" w:line="240" w:lineRule="auto"/>
        <w:jc w:val="both"/>
      </w:pPr>
      <w:proofErr w:type="spellStart"/>
      <w:r w:rsidRPr="00CC0F14">
        <w:t>Мебендазол</w:t>
      </w:r>
      <w:proofErr w:type="spellEnd"/>
    </w:p>
    <w:p w:rsidR="000F71A7" w:rsidRPr="00CC0F14" w:rsidRDefault="000F71A7" w:rsidP="000F71A7">
      <w:pPr>
        <w:numPr>
          <w:ilvl w:val="0"/>
          <w:numId w:val="16"/>
        </w:numPr>
        <w:spacing w:after="0" w:line="240" w:lineRule="auto"/>
        <w:jc w:val="both"/>
      </w:pPr>
      <w:proofErr w:type="spellStart"/>
      <w:r w:rsidRPr="00CC0F14">
        <w:t>Празиквантель</w:t>
      </w:r>
      <w:proofErr w:type="spellEnd"/>
    </w:p>
    <w:p w:rsidR="000F71A7" w:rsidRDefault="000F71A7" w:rsidP="000F71A7">
      <w:pPr>
        <w:numPr>
          <w:ilvl w:val="0"/>
          <w:numId w:val="16"/>
        </w:numPr>
        <w:spacing w:after="0" w:line="240" w:lineRule="auto"/>
        <w:jc w:val="both"/>
      </w:pPr>
      <w:r w:rsidRPr="00CC0F14">
        <w:t>Эметина гидрохлорид</w:t>
      </w:r>
    </w:p>
    <w:p w:rsidR="000F71A7" w:rsidRDefault="000F71A7" w:rsidP="000F71A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</w:pPr>
      <w:r>
        <w:t>Р-р йода спиртовой</w:t>
      </w:r>
    </w:p>
    <w:p w:rsidR="000F71A7" w:rsidRDefault="000F71A7" w:rsidP="000F71A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</w:pPr>
      <w:r>
        <w:t>Мазь ртутная желтая</w:t>
      </w:r>
    </w:p>
    <w:p w:rsidR="000F71A7" w:rsidRDefault="000F71A7" w:rsidP="000F71A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</w:pPr>
      <w:r>
        <w:t>Спиртовой раствор бриллиантового зеленого</w:t>
      </w:r>
    </w:p>
    <w:p w:rsidR="000F71A7" w:rsidRDefault="000F71A7" w:rsidP="000F71A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</w:pPr>
      <w:r>
        <w:t>Калия перманганат для промывания ран, для обработки ожоговой поверхности</w:t>
      </w:r>
    </w:p>
    <w:p w:rsidR="000F71A7" w:rsidRPr="00CC0F14" w:rsidRDefault="000F71A7" w:rsidP="000F71A7">
      <w:pPr>
        <w:ind w:left="567"/>
        <w:jc w:val="both"/>
      </w:pPr>
    </w:p>
    <w:p w:rsidR="000F71A7" w:rsidRDefault="000F71A7" w:rsidP="000F71A7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 w:rsidRPr="00EF67AE">
        <w:rPr>
          <w:b/>
          <w:i/>
        </w:rPr>
        <w:t>Задание № 2</w:t>
      </w:r>
    </w:p>
    <w:p w:rsidR="000F71A7" w:rsidRDefault="000F71A7" w:rsidP="000F71A7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</w:pPr>
      <w:r>
        <w:t>Выписать в форме врачебных рецептов:</w:t>
      </w:r>
    </w:p>
    <w:p w:rsidR="000F71A7" w:rsidRDefault="000F71A7" w:rsidP="000F71A7">
      <w:pPr>
        <w:numPr>
          <w:ilvl w:val="0"/>
          <w:numId w:val="17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</w:pPr>
      <w:r>
        <w:t>Препарат для лечения индивидуальной профилактики малярии.</w:t>
      </w:r>
    </w:p>
    <w:p w:rsidR="000F71A7" w:rsidRDefault="000F71A7" w:rsidP="000F71A7">
      <w:pPr>
        <w:numPr>
          <w:ilvl w:val="0"/>
          <w:numId w:val="17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</w:pPr>
      <w:r>
        <w:t>Препарат для общественной профилактики малярии.</w:t>
      </w:r>
    </w:p>
    <w:p w:rsidR="000F71A7" w:rsidRDefault="000F71A7" w:rsidP="000F71A7">
      <w:pPr>
        <w:numPr>
          <w:ilvl w:val="0"/>
          <w:numId w:val="17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</w:pPr>
      <w:r>
        <w:t>Средство, действующие на тканевые формы амеб.</w:t>
      </w:r>
    </w:p>
    <w:p w:rsidR="000F71A7" w:rsidRDefault="000F71A7" w:rsidP="000F71A7">
      <w:pPr>
        <w:numPr>
          <w:ilvl w:val="0"/>
          <w:numId w:val="17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</w:pPr>
      <w:r>
        <w:t xml:space="preserve">Препарат при </w:t>
      </w:r>
      <w:proofErr w:type="spellStart"/>
      <w:r>
        <w:t>лямблиозе</w:t>
      </w:r>
      <w:proofErr w:type="spellEnd"/>
    </w:p>
    <w:p w:rsidR="000F71A7" w:rsidRDefault="000F71A7" w:rsidP="000F71A7">
      <w:pPr>
        <w:numPr>
          <w:ilvl w:val="0"/>
          <w:numId w:val="17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</w:pPr>
      <w:r>
        <w:t>Препарат при аскаридозе</w:t>
      </w:r>
    </w:p>
    <w:p w:rsidR="000F71A7" w:rsidRDefault="000F71A7" w:rsidP="000F71A7">
      <w:pPr>
        <w:numPr>
          <w:ilvl w:val="0"/>
          <w:numId w:val="17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</w:pPr>
      <w:r>
        <w:t xml:space="preserve">Препарат при описторхозе </w:t>
      </w:r>
    </w:p>
    <w:p w:rsidR="000F71A7" w:rsidRPr="00DA4C4A" w:rsidRDefault="000F71A7" w:rsidP="000F71A7">
      <w:pPr>
        <w:numPr>
          <w:ilvl w:val="0"/>
          <w:numId w:val="17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rPr>
          <w:sz w:val="28"/>
        </w:rPr>
      </w:pPr>
      <w:r>
        <w:t>Препарат при шистосоматозе</w:t>
      </w:r>
    </w:p>
    <w:p w:rsidR="000F71A7" w:rsidRDefault="000F71A7" w:rsidP="000F71A7">
      <w:pPr>
        <w:numPr>
          <w:ilvl w:val="0"/>
          <w:numId w:val="17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для обработки рук хирурга;</w:t>
      </w:r>
    </w:p>
    <w:p w:rsidR="000F71A7" w:rsidRDefault="000F71A7" w:rsidP="000F71A7">
      <w:pPr>
        <w:numPr>
          <w:ilvl w:val="0"/>
          <w:numId w:val="17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для дезинфекции хирургических инструментов;</w:t>
      </w:r>
    </w:p>
    <w:p w:rsidR="000F71A7" w:rsidRDefault="000F71A7" w:rsidP="000F71A7">
      <w:pPr>
        <w:numPr>
          <w:ilvl w:val="0"/>
          <w:numId w:val="17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антисептическое средство при ожогах;</w:t>
      </w:r>
    </w:p>
    <w:p w:rsidR="000F71A7" w:rsidRDefault="000F71A7" w:rsidP="000F71A7">
      <w:pPr>
        <w:numPr>
          <w:ilvl w:val="0"/>
          <w:numId w:val="17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для лечения инфицированных ран;</w:t>
      </w:r>
    </w:p>
    <w:p w:rsidR="000F71A7" w:rsidRPr="00DA4C4A" w:rsidRDefault="000F71A7" w:rsidP="000F71A7">
      <w:pPr>
        <w:numPr>
          <w:ilvl w:val="0"/>
          <w:numId w:val="17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для полоскания полости рта.</w:t>
      </w:r>
    </w:p>
    <w:p w:rsidR="000F71A7" w:rsidRPr="00D257C2" w:rsidRDefault="000F71A7" w:rsidP="000F71A7">
      <w:pPr>
        <w:tabs>
          <w:tab w:val="left" w:pos="3420"/>
          <w:tab w:val="left" w:pos="3780"/>
          <w:tab w:val="left" w:pos="3960"/>
          <w:tab w:val="left" w:pos="4320"/>
        </w:tabs>
        <w:ind w:left="567"/>
        <w:rPr>
          <w:sz w:val="28"/>
        </w:rPr>
      </w:pPr>
    </w:p>
    <w:p w:rsidR="000F71A7" w:rsidRDefault="000F71A7" w:rsidP="000F71A7">
      <w:pPr>
        <w:tabs>
          <w:tab w:val="left" w:pos="90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>
        <w:rPr>
          <w:b/>
          <w:i/>
        </w:rPr>
        <w:t>Ситуационные задачи</w:t>
      </w:r>
    </w:p>
    <w:p w:rsidR="000F71A7" w:rsidRDefault="000F71A7" w:rsidP="000F71A7">
      <w:pPr>
        <w:tabs>
          <w:tab w:val="left" w:pos="90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 w:rsidRPr="00EF67AE">
        <w:rPr>
          <w:b/>
          <w:i/>
        </w:rPr>
        <w:t>Задача № 1</w:t>
      </w:r>
    </w:p>
    <w:p w:rsidR="000F71A7" w:rsidRPr="000F71A7" w:rsidRDefault="000F71A7" w:rsidP="000F71A7">
      <w:pPr>
        <w:ind w:firstLine="567"/>
        <w:jc w:val="both"/>
      </w:pPr>
      <w:r w:rsidRPr="00396182">
        <w:t xml:space="preserve">Пациенту был выставлен диагноз – </w:t>
      </w:r>
      <w:proofErr w:type="spellStart"/>
      <w:r w:rsidRPr="00396182">
        <w:t>тениоз</w:t>
      </w:r>
      <w:proofErr w:type="spellEnd"/>
      <w:r w:rsidRPr="00396182">
        <w:t xml:space="preserve">. В качестве лечебного препарата был применен </w:t>
      </w:r>
      <w:proofErr w:type="spellStart"/>
      <w:r w:rsidRPr="00396182">
        <w:t>фенасал</w:t>
      </w:r>
      <w:proofErr w:type="spellEnd"/>
      <w:r w:rsidRPr="00396182">
        <w:t>. Через несколько дней состояние пациента значительно ухудшилось. В чем причина ухудшения состояния ? Какая ошибка была допущена в лечении ?</w:t>
      </w:r>
    </w:p>
    <w:p w:rsidR="000F71A7" w:rsidRDefault="000F71A7" w:rsidP="000F71A7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>
        <w:rPr>
          <w:b/>
          <w:i/>
        </w:rPr>
        <w:t>Задача № 2</w:t>
      </w:r>
    </w:p>
    <w:p w:rsidR="000F71A7" w:rsidRDefault="000F71A7" w:rsidP="000F71A7">
      <w:pPr>
        <w:ind w:firstLine="567"/>
        <w:jc w:val="both"/>
      </w:pPr>
      <w:r w:rsidRPr="00396182">
        <w:t>Ребенок 7 лет. Стал беспокойным, раздражительным, плохо спит, жалуется на зуд в пр</w:t>
      </w:r>
      <w:r w:rsidRPr="00396182">
        <w:t>о</w:t>
      </w:r>
      <w:r w:rsidRPr="00396182">
        <w:t>межности. В классе, где учится ребенок, нескольким детям поставили диагноз – энтеробиоз. Ваш предполагаемый диагноз ? Методы лечения ?</w:t>
      </w:r>
    </w:p>
    <w:p w:rsidR="000F71A7" w:rsidRDefault="000F71A7" w:rsidP="000F71A7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>
        <w:rPr>
          <w:b/>
          <w:i/>
        </w:rPr>
        <w:t>Задача № 3</w:t>
      </w:r>
    </w:p>
    <w:p w:rsidR="000F71A7" w:rsidRDefault="000F71A7" w:rsidP="000F71A7">
      <w:pPr>
        <w:ind w:firstLine="567"/>
        <w:jc w:val="both"/>
      </w:pPr>
      <w:r w:rsidRPr="00396182">
        <w:t xml:space="preserve">Ребенок 4 лет </w:t>
      </w:r>
      <w:proofErr w:type="spellStart"/>
      <w:r w:rsidRPr="00396182">
        <w:t>внезап</w:t>
      </w:r>
      <w:r>
        <w:t>но</w:t>
      </w:r>
      <w:r w:rsidRPr="00396182">
        <w:t>о</w:t>
      </w:r>
      <w:proofErr w:type="spellEnd"/>
      <w:r w:rsidRPr="00396182">
        <w:t xml:space="preserve"> перестал ходить, двигать руками. Мать предполагает, что реб</w:t>
      </w:r>
      <w:r w:rsidRPr="00396182">
        <w:t>е</w:t>
      </w:r>
      <w:r w:rsidRPr="00396182">
        <w:t xml:space="preserve">нок проглотил </w:t>
      </w:r>
      <w:proofErr w:type="spellStart"/>
      <w:r w:rsidRPr="00396182">
        <w:t>пиперазина</w:t>
      </w:r>
      <w:proofErr w:type="spellEnd"/>
      <w:r w:rsidRPr="00396182">
        <w:t xml:space="preserve"> </w:t>
      </w:r>
      <w:proofErr w:type="spellStart"/>
      <w:r w:rsidRPr="00396182">
        <w:t>адипинат</w:t>
      </w:r>
      <w:proofErr w:type="spellEnd"/>
      <w:r w:rsidRPr="00396182">
        <w:t>. Объяснить осложнения, вызванные препаратом, дальне</w:t>
      </w:r>
      <w:r w:rsidRPr="00396182">
        <w:t>й</w:t>
      </w:r>
      <w:r w:rsidRPr="00396182">
        <w:t>шая тактика врача.</w:t>
      </w:r>
    </w:p>
    <w:p w:rsidR="000F71A7" w:rsidRDefault="000F71A7" w:rsidP="000F71A7">
      <w:pPr>
        <w:tabs>
          <w:tab w:val="left" w:pos="90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>
        <w:rPr>
          <w:b/>
          <w:i/>
        </w:rPr>
        <w:lastRenderedPageBreak/>
        <w:t>Задача № 4</w:t>
      </w:r>
    </w:p>
    <w:p w:rsidR="000F71A7" w:rsidRDefault="000F71A7" w:rsidP="000F71A7">
      <w:pPr>
        <w:tabs>
          <w:tab w:val="left" w:pos="900"/>
          <w:tab w:val="left" w:pos="3780"/>
          <w:tab w:val="left" w:pos="3960"/>
          <w:tab w:val="left" w:pos="4320"/>
        </w:tabs>
        <w:ind w:firstLine="567"/>
        <w:jc w:val="both"/>
      </w:pPr>
      <w:r>
        <w:t xml:space="preserve">Для дезинфекции рабочих поверхностей операционного блока был </w:t>
      </w:r>
      <w:proofErr w:type="spellStart"/>
      <w:r>
        <w:t>использован1</w:t>
      </w:r>
      <w:proofErr w:type="spellEnd"/>
      <w:r>
        <w:t>% ра</w:t>
      </w:r>
      <w:r>
        <w:t>с</w:t>
      </w:r>
      <w:r>
        <w:t>твор хлорной извести. Через час после приготовления, раствор был использован.</w:t>
      </w:r>
    </w:p>
    <w:p w:rsidR="000F71A7" w:rsidRPr="000F71A7" w:rsidRDefault="000F71A7" w:rsidP="000F71A7">
      <w:pPr>
        <w:tabs>
          <w:tab w:val="left" w:pos="900"/>
          <w:tab w:val="left" w:pos="3780"/>
          <w:tab w:val="left" w:pos="3960"/>
          <w:tab w:val="left" w:pos="4320"/>
        </w:tabs>
        <w:ind w:firstLine="567"/>
        <w:jc w:val="both"/>
        <w:rPr>
          <w:spacing w:val="-6"/>
        </w:rPr>
      </w:pPr>
      <w:r w:rsidRPr="004A676F">
        <w:rPr>
          <w:spacing w:val="-6"/>
        </w:rPr>
        <w:t>В качестве контроля были взяты смывы. Бактериологический анализ показал наличие патоге</w:t>
      </w:r>
      <w:r w:rsidRPr="004A676F">
        <w:rPr>
          <w:spacing w:val="-6"/>
        </w:rPr>
        <w:t>н</w:t>
      </w:r>
      <w:r w:rsidRPr="004A676F">
        <w:rPr>
          <w:spacing w:val="-6"/>
        </w:rPr>
        <w:t>ной микрофлоры. Объяснить причину отсутствия дезинфицирующего</w:t>
      </w:r>
      <w:r>
        <w:rPr>
          <w:spacing w:val="-6"/>
        </w:rPr>
        <w:t xml:space="preserve"> действия хлорной извести.</w:t>
      </w:r>
    </w:p>
    <w:p w:rsidR="000F71A7" w:rsidRDefault="000F71A7" w:rsidP="000F71A7">
      <w:pPr>
        <w:ind w:firstLine="567"/>
        <w:jc w:val="both"/>
        <w:rPr>
          <w:b/>
          <w:sz w:val="28"/>
          <w:szCs w:val="28"/>
          <w:u w:val="single"/>
        </w:rPr>
      </w:pPr>
      <w:r w:rsidRPr="00EF67AE">
        <w:rPr>
          <w:b/>
          <w:i/>
        </w:rPr>
        <w:t>Тестовый контроль</w:t>
      </w:r>
      <w:r>
        <w:rPr>
          <w:b/>
          <w:i/>
        </w:rPr>
        <w:t>:</w:t>
      </w:r>
    </w:p>
    <w:p w:rsidR="000F71A7" w:rsidRPr="00EE3FB0" w:rsidRDefault="000F71A7" w:rsidP="000F71A7">
      <w:pPr>
        <w:numPr>
          <w:ilvl w:val="1"/>
          <w:numId w:val="15"/>
        </w:numPr>
        <w:spacing w:after="0" w:line="240" w:lineRule="auto"/>
        <w:jc w:val="both"/>
        <w:rPr>
          <w:b/>
        </w:rPr>
      </w:pPr>
      <w:r w:rsidRPr="00EE3FB0">
        <w:rPr>
          <w:b/>
        </w:rPr>
        <w:t>Профилактика заболевания в очаге малярии осуществляется препаратами, де</w:t>
      </w:r>
      <w:r w:rsidRPr="00EE3FB0">
        <w:rPr>
          <w:b/>
        </w:rPr>
        <w:t>й</w:t>
      </w:r>
      <w:r w:rsidRPr="00EE3FB0">
        <w:rPr>
          <w:b/>
        </w:rPr>
        <w:t>ствующими на:</w:t>
      </w:r>
    </w:p>
    <w:p w:rsidR="000F71A7" w:rsidRPr="00EE3FB0" w:rsidRDefault="000F71A7" w:rsidP="000F71A7">
      <w:pPr>
        <w:numPr>
          <w:ilvl w:val="0"/>
          <w:numId w:val="18"/>
        </w:numPr>
        <w:spacing w:after="0" w:line="240" w:lineRule="auto"/>
        <w:jc w:val="both"/>
      </w:pPr>
      <w:proofErr w:type="spellStart"/>
      <w:r w:rsidRPr="00EE3FB0">
        <w:t>Преэритроцитарные</w:t>
      </w:r>
      <w:proofErr w:type="spellEnd"/>
      <w:r w:rsidRPr="00EE3FB0">
        <w:t xml:space="preserve"> формы плазмодиев малярии.</w:t>
      </w:r>
      <w:r>
        <w:t xml:space="preserve"> </w:t>
      </w:r>
    </w:p>
    <w:p w:rsidR="000F71A7" w:rsidRPr="00EE3FB0" w:rsidRDefault="000F71A7" w:rsidP="000F71A7">
      <w:pPr>
        <w:numPr>
          <w:ilvl w:val="0"/>
          <w:numId w:val="18"/>
        </w:numPr>
        <w:spacing w:after="0" w:line="240" w:lineRule="auto"/>
        <w:jc w:val="both"/>
      </w:pPr>
      <w:proofErr w:type="spellStart"/>
      <w:r w:rsidRPr="00EE3FB0">
        <w:t>Эритроцитарные</w:t>
      </w:r>
      <w:proofErr w:type="spellEnd"/>
      <w:r w:rsidRPr="00EE3FB0">
        <w:t xml:space="preserve"> формы плазмодиев малярии.</w:t>
      </w:r>
      <w:r>
        <w:t xml:space="preserve"> </w:t>
      </w:r>
    </w:p>
    <w:p w:rsidR="000F71A7" w:rsidRPr="00EE3FB0" w:rsidRDefault="000F71A7" w:rsidP="000F71A7">
      <w:pPr>
        <w:numPr>
          <w:ilvl w:val="0"/>
          <w:numId w:val="18"/>
        </w:numPr>
        <w:spacing w:after="0" w:line="240" w:lineRule="auto"/>
        <w:jc w:val="both"/>
      </w:pPr>
      <w:proofErr w:type="spellStart"/>
      <w:r w:rsidRPr="00EE3FB0">
        <w:t>Параэритроцитарные</w:t>
      </w:r>
      <w:proofErr w:type="spellEnd"/>
      <w:r w:rsidRPr="00EE3FB0">
        <w:t xml:space="preserve"> формы плазмодиев малярии.</w:t>
      </w:r>
    </w:p>
    <w:p w:rsidR="000F71A7" w:rsidRDefault="000F71A7" w:rsidP="000F71A7">
      <w:pPr>
        <w:numPr>
          <w:ilvl w:val="0"/>
          <w:numId w:val="18"/>
        </w:numPr>
        <w:spacing w:after="0" w:line="240" w:lineRule="auto"/>
        <w:jc w:val="both"/>
      </w:pPr>
      <w:r w:rsidRPr="00EE3FB0">
        <w:t>Половые формы плазмодиев малярии.</w:t>
      </w:r>
    </w:p>
    <w:p w:rsidR="000F71A7" w:rsidRPr="00EE3FB0" w:rsidRDefault="000F71A7" w:rsidP="000F71A7">
      <w:pPr>
        <w:jc w:val="both"/>
      </w:pPr>
    </w:p>
    <w:p w:rsidR="000F71A7" w:rsidRPr="00EE3FB0" w:rsidRDefault="000F71A7" w:rsidP="000F71A7">
      <w:pPr>
        <w:numPr>
          <w:ilvl w:val="1"/>
          <w:numId w:val="15"/>
        </w:numPr>
        <w:spacing w:after="0" w:line="240" w:lineRule="auto"/>
        <w:jc w:val="both"/>
        <w:rPr>
          <w:b/>
        </w:rPr>
      </w:pPr>
      <w:r w:rsidRPr="00EE3FB0">
        <w:rPr>
          <w:b/>
        </w:rPr>
        <w:t>Для устранения клинических проявлений малярии применяют:</w:t>
      </w:r>
    </w:p>
    <w:p w:rsidR="000F71A7" w:rsidRPr="00EE3FB0" w:rsidRDefault="000F71A7" w:rsidP="000F71A7">
      <w:pPr>
        <w:numPr>
          <w:ilvl w:val="0"/>
          <w:numId w:val="19"/>
        </w:numPr>
        <w:spacing w:after="0" w:line="240" w:lineRule="auto"/>
        <w:jc w:val="both"/>
      </w:pPr>
      <w:proofErr w:type="spellStart"/>
      <w:r w:rsidRPr="00EE3FB0">
        <w:t>Хингамин</w:t>
      </w:r>
      <w:proofErr w:type="spellEnd"/>
      <w:r w:rsidRPr="00EE3FB0">
        <w:t>.</w:t>
      </w:r>
      <w:r>
        <w:t xml:space="preserve"> </w:t>
      </w:r>
    </w:p>
    <w:p w:rsidR="000F71A7" w:rsidRPr="00EE3FB0" w:rsidRDefault="000F71A7" w:rsidP="000F71A7">
      <w:pPr>
        <w:numPr>
          <w:ilvl w:val="0"/>
          <w:numId w:val="19"/>
        </w:numPr>
        <w:spacing w:after="0" w:line="240" w:lineRule="auto"/>
        <w:jc w:val="both"/>
      </w:pPr>
      <w:proofErr w:type="spellStart"/>
      <w:r w:rsidRPr="00EE3FB0">
        <w:t>Хлоридин</w:t>
      </w:r>
      <w:proofErr w:type="spellEnd"/>
      <w:r w:rsidRPr="00EE3FB0">
        <w:t>.</w:t>
      </w:r>
      <w:r>
        <w:t xml:space="preserve"> </w:t>
      </w:r>
    </w:p>
    <w:p w:rsidR="000F71A7" w:rsidRPr="00EE3FB0" w:rsidRDefault="000F71A7" w:rsidP="000F71A7">
      <w:pPr>
        <w:numPr>
          <w:ilvl w:val="0"/>
          <w:numId w:val="19"/>
        </w:numPr>
        <w:spacing w:after="0" w:line="240" w:lineRule="auto"/>
        <w:jc w:val="both"/>
      </w:pPr>
      <w:r w:rsidRPr="00EE3FB0">
        <w:t>Хинин.</w:t>
      </w:r>
      <w:r>
        <w:t xml:space="preserve"> </w:t>
      </w:r>
    </w:p>
    <w:p w:rsidR="000F71A7" w:rsidRPr="00EE3FB0" w:rsidRDefault="000F71A7" w:rsidP="000F71A7">
      <w:pPr>
        <w:numPr>
          <w:ilvl w:val="0"/>
          <w:numId w:val="19"/>
        </w:numPr>
        <w:spacing w:after="0" w:line="240" w:lineRule="auto"/>
        <w:jc w:val="both"/>
      </w:pPr>
      <w:proofErr w:type="spellStart"/>
      <w:r w:rsidRPr="00EE3FB0">
        <w:t>Мефлохин</w:t>
      </w:r>
      <w:proofErr w:type="spellEnd"/>
      <w:r w:rsidRPr="00EE3FB0">
        <w:t>.</w:t>
      </w:r>
      <w:r>
        <w:t xml:space="preserve"> </w:t>
      </w:r>
    </w:p>
    <w:p w:rsidR="000F71A7" w:rsidRDefault="000F71A7" w:rsidP="000F71A7">
      <w:pPr>
        <w:numPr>
          <w:ilvl w:val="0"/>
          <w:numId w:val="19"/>
        </w:numPr>
        <w:spacing w:after="0" w:line="240" w:lineRule="auto"/>
        <w:jc w:val="both"/>
      </w:pPr>
      <w:proofErr w:type="spellStart"/>
      <w:r w:rsidRPr="00EE3FB0">
        <w:t>Примахин</w:t>
      </w:r>
      <w:proofErr w:type="spellEnd"/>
      <w:r w:rsidRPr="00EE3FB0">
        <w:t>.</w:t>
      </w:r>
    </w:p>
    <w:p w:rsidR="000F71A7" w:rsidRPr="00EE3FB0" w:rsidRDefault="000F71A7" w:rsidP="000F71A7">
      <w:pPr>
        <w:jc w:val="both"/>
      </w:pPr>
    </w:p>
    <w:p w:rsidR="000F71A7" w:rsidRPr="00EE3FB0" w:rsidRDefault="000F71A7" w:rsidP="000F71A7">
      <w:pPr>
        <w:numPr>
          <w:ilvl w:val="1"/>
          <w:numId w:val="15"/>
        </w:numPr>
        <w:spacing w:after="0" w:line="240" w:lineRule="auto"/>
        <w:jc w:val="both"/>
        <w:rPr>
          <w:b/>
        </w:rPr>
      </w:pPr>
      <w:r w:rsidRPr="00EE3FB0">
        <w:rPr>
          <w:b/>
        </w:rPr>
        <w:t xml:space="preserve">Для индивидуальной </w:t>
      </w:r>
      <w:proofErr w:type="spellStart"/>
      <w:r w:rsidRPr="00EE3FB0">
        <w:rPr>
          <w:b/>
        </w:rPr>
        <w:t>химиопрофилактики</w:t>
      </w:r>
      <w:proofErr w:type="spellEnd"/>
      <w:r w:rsidRPr="00EE3FB0">
        <w:rPr>
          <w:b/>
        </w:rPr>
        <w:t xml:space="preserve"> малярии применяют:</w:t>
      </w:r>
    </w:p>
    <w:p w:rsidR="000F71A7" w:rsidRPr="00EE3FB0" w:rsidRDefault="000F71A7" w:rsidP="000F71A7">
      <w:pPr>
        <w:numPr>
          <w:ilvl w:val="0"/>
          <w:numId w:val="20"/>
        </w:numPr>
        <w:spacing w:after="0" w:line="240" w:lineRule="auto"/>
        <w:jc w:val="both"/>
      </w:pPr>
      <w:proofErr w:type="spellStart"/>
      <w:r w:rsidRPr="00EE3FB0">
        <w:t>Хингамин</w:t>
      </w:r>
      <w:proofErr w:type="spellEnd"/>
      <w:r w:rsidRPr="00EE3FB0">
        <w:t>.</w:t>
      </w:r>
      <w:r>
        <w:t xml:space="preserve"> </w:t>
      </w:r>
    </w:p>
    <w:p w:rsidR="000F71A7" w:rsidRPr="00EE3FB0" w:rsidRDefault="000F71A7" w:rsidP="000F71A7">
      <w:pPr>
        <w:numPr>
          <w:ilvl w:val="0"/>
          <w:numId w:val="20"/>
        </w:numPr>
        <w:spacing w:after="0" w:line="240" w:lineRule="auto"/>
        <w:jc w:val="both"/>
      </w:pPr>
      <w:proofErr w:type="spellStart"/>
      <w:r w:rsidRPr="00EE3FB0">
        <w:t>Примахин</w:t>
      </w:r>
      <w:proofErr w:type="spellEnd"/>
      <w:r w:rsidRPr="00EE3FB0">
        <w:t>.</w:t>
      </w:r>
    </w:p>
    <w:p w:rsidR="000F71A7" w:rsidRPr="00EE3FB0" w:rsidRDefault="000F71A7" w:rsidP="000F71A7">
      <w:pPr>
        <w:numPr>
          <w:ilvl w:val="0"/>
          <w:numId w:val="20"/>
        </w:numPr>
        <w:spacing w:after="0" w:line="240" w:lineRule="auto"/>
        <w:jc w:val="both"/>
      </w:pPr>
      <w:proofErr w:type="spellStart"/>
      <w:r w:rsidRPr="00EE3FB0">
        <w:t>Хлоридин</w:t>
      </w:r>
      <w:proofErr w:type="spellEnd"/>
      <w:r w:rsidRPr="00EE3FB0">
        <w:t>.</w:t>
      </w:r>
      <w:r>
        <w:t xml:space="preserve"> </w:t>
      </w:r>
    </w:p>
    <w:p w:rsidR="000F71A7" w:rsidRDefault="000F71A7" w:rsidP="000F71A7">
      <w:pPr>
        <w:numPr>
          <w:ilvl w:val="0"/>
          <w:numId w:val="20"/>
        </w:numPr>
        <w:spacing w:after="0" w:line="240" w:lineRule="auto"/>
        <w:jc w:val="both"/>
      </w:pPr>
      <w:proofErr w:type="spellStart"/>
      <w:r w:rsidRPr="00EE3FB0">
        <w:t>Мефлохин</w:t>
      </w:r>
      <w:proofErr w:type="spellEnd"/>
      <w:r w:rsidRPr="00EE3FB0">
        <w:t>.</w:t>
      </w:r>
    </w:p>
    <w:p w:rsidR="000F71A7" w:rsidRPr="00EE3FB0" w:rsidRDefault="000F71A7" w:rsidP="000F71A7">
      <w:pPr>
        <w:jc w:val="both"/>
      </w:pPr>
    </w:p>
    <w:p w:rsidR="000F71A7" w:rsidRPr="00EE3FB0" w:rsidRDefault="000F71A7" w:rsidP="000F71A7">
      <w:pPr>
        <w:numPr>
          <w:ilvl w:val="1"/>
          <w:numId w:val="15"/>
        </w:numPr>
        <w:spacing w:after="0" w:line="240" w:lineRule="auto"/>
        <w:jc w:val="both"/>
        <w:rPr>
          <w:b/>
        </w:rPr>
      </w:pPr>
      <w:r w:rsidRPr="00EE3FB0">
        <w:rPr>
          <w:b/>
        </w:rPr>
        <w:t xml:space="preserve">Для общественной </w:t>
      </w:r>
      <w:proofErr w:type="spellStart"/>
      <w:r w:rsidRPr="00EE3FB0">
        <w:rPr>
          <w:b/>
        </w:rPr>
        <w:t>химиопрофилактики</w:t>
      </w:r>
      <w:proofErr w:type="spellEnd"/>
      <w:r w:rsidRPr="00EE3FB0">
        <w:rPr>
          <w:b/>
        </w:rPr>
        <w:t xml:space="preserve"> малярии применяют:</w:t>
      </w:r>
    </w:p>
    <w:p w:rsidR="000F71A7" w:rsidRPr="00EE3FB0" w:rsidRDefault="000F71A7" w:rsidP="000F71A7">
      <w:pPr>
        <w:numPr>
          <w:ilvl w:val="0"/>
          <w:numId w:val="21"/>
        </w:numPr>
        <w:spacing w:after="0" w:line="240" w:lineRule="auto"/>
        <w:jc w:val="both"/>
      </w:pPr>
      <w:proofErr w:type="spellStart"/>
      <w:r w:rsidRPr="00EE3FB0">
        <w:t>Хлоридин</w:t>
      </w:r>
      <w:proofErr w:type="spellEnd"/>
      <w:r w:rsidRPr="00EE3FB0">
        <w:t>.</w:t>
      </w:r>
      <w:r>
        <w:t xml:space="preserve"> </w:t>
      </w:r>
    </w:p>
    <w:p w:rsidR="000F71A7" w:rsidRPr="00EE3FB0" w:rsidRDefault="000F71A7" w:rsidP="000F71A7">
      <w:pPr>
        <w:numPr>
          <w:ilvl w:val="0"/>
          <w:numId w:val="21"/>
        </w:numPr>
        <w:spacing w:after="0" w:line="240" w:lineRule="auto"/>
        <w:jc w:val="both"/>
      </w:pPr>
      <w:proofErr w:type="spellStart"/>
      <w:r w:rsidRPr="00EE3FB0">
        <w:t>Хингамин</w:t>
      </w:r>
      <w:proofErr w:type="spellEnd"/>
      <w:r w:rsidRPr="00EE3FB0">
        <w:t>.</w:t>
      </w:r>
    </w:p>
    <w:p w:rsidR="000F71A7" w:rsidRPr="00EE3FB0" w:rsidRDefault="000F71A7" w:rsidP="000F71A7">
      <w:pPr>
        <w:numPr>
          <w:ilvl w:val="0"/>
          <w:numId w:val="21"/>
        </w:numPr>
        <w:spacing w:after="0" w:line="240" w:lineRule="auto"/>
        <w:jc w:val="both"/>
      </w:pPr>
      <w:proofErr w:type="spellStart"/>
      <w:r w:rsidRPr="00EE3FB0">
        <w:t>Мефлохин</w:t>
      </w:r>
      <w:proofErr w:type="spellEnd"/>
      <w:r w:rsidRPr="00EE3FB0">
        <w:t>.</w:t>
      </w:r>
    </w:p>
    <w:p w:rsidR="000F71A7" w:rsidRPr="00EE3FB0" w:rsidRDefault="000F71A7" w:rsidP="000F71A7">
      <w:pPr>
        <w:numPr>
          <w:ilvl w:val="0"/>
          <w:numId w:val="21"/>
        </w:numPr>
        <w:spacing w:after="0" w:line="240" w:lineRule="auto"/>
        <w:jc w:val="both"/>
      </w:pPr>
      <w:r w:rsidRPr="00EE3FB0">
        <w:t>Хинин.</w:t>
      </w:r>
    </w:p>
    <w:p w:rsidR="000F71A7" w:rsidRDefault="000F71A7" w:rsidP="000F71A7">
      <w:pPr>
        <w:numPr>
          <w:ilvl w:val="0"/>
          <w:numId w:val="21"/>
        </w:numPr>
        <w:spacing w:after="0" w:line="240" w:lineRule="auto"/>
        <w:jc w:val="both"/>
      </w:pPr>
      <w:proofErr w:type="spellStart"/>
      <w:r w:rsidRPr="00EE3FB0">
        <w:t>Примахин</w:t>
      </w:r>
      <w:proofErr w:type="spellEnd"/>
      <w:r w:rsidRPr="00EE3FB0">
        <w:t>.</w:t>
      </w:r>
      <w:r>
        <w:t xml:space="preserve"> </w:t>
      </w:r>
    </w:p>
    <w:p w:rsidR="000F71A7" w:rsidRPr="00EE3FB0" w:rsidRDefault="000F71A7" w:rsidP="000F71A7">
      <w:pPr>
        <w:jc w:val="both"/>
      </w:pPr>
    </w:p>
    <w:p w:rsidR="000F71A7" w:rsidRPr="00EE3FB0" w:rsidRDefault="000F71A7" w:rsidP="000F71A7">
      <w:pPr>
        <w:numPr>
          <w:ilvl w:val="1"/>
          <w:numId w:val="15"/>
        </w:numPr>
        <w:spacing w:after="0" w:line="240" w:lineRule="auto"/>
        <w:jc w:val="both"/>
        <w:rPr>
          <w:b/>
        </w:rPr>
      </w:pPr>
      <w:r w:rsidRPr="00EE3FB0">
        <w:rPr>
          <w:b/>
        </w:rPr>
        <w:t>Средства, применяемые при кишечном амебиазе:</w:t>
      </w:r>
    </w:p>
    <w:p w:rsidR="000F71A7" w:rsidRPr="00EE3FB0" w:rsidRDefault="000F71A7" w:rsidP="000F71A7">
      <w:pPr>
        <w:numPr>
          <w:ilvl w:val="0"/>
          <w:numId w:val="22"/>
        </w:numPr>
        <w:spacing w:after="0" w:line="240" w:lineRule="auto"/>
        <w:jc w:val="both"/>
      </w:pPr>
      <w:proofErr w:type="spellStart"/>
      <w:r w:rsidRPr="00EE3FB0">
        <w:t>Метронидазол</w:t>
      </w:r>
      <w:proofErr w:type="spellEnd"/>
      <w:r w:rsidRPr="00EE3FB0">
        <w:t>.</w:t>
      </w:r>
      <w:r>
        <w:t xml:space="preserve"> </w:t>
      </w:r>
    </w:p>
    <w:p w:rsidR="000F71A7" w:rsidRPr="00EE3FB0" w:rsidRDefault="000F71A7" w:rsidP="000F71A7">
      <w:pPr>
        <w:numPr>
          <w:ilvl w:val="0"/>
          <w:numId w:val="22"/>
        </w:numPr>
        <w:spacing w:after="0" w:line="240" w:lineRule="auto"/>
        <w:jc w:val="both"/>
      </w:pPr>
      <w:proofErr w:type="spellStart"/>
      <w:r w:rsidRPr="00EE3FB0">
        <w:t>Хингамин</w:t>
      </w:r>
      <w:proofErr w:type="spellEnd"/>
      <w:r w:rsidRPr="00EE3FB0">
        <w:t>.</w:t>
      </w:r>
    </w:p>
    <w:p w:rsidR="000F71A7" w:rsidRPr="00EE3FB0" w:rsidRDefault="000F71A7" w:rsidP="000F71A7">
      <w:pPr>
        <w:numPr>
          <w:ilvl w:val="0"/>
          <w:numId w:val="22"/>
        </w:numPr>
        <w:spacing w:after="0" w:line="240" w:lineRule="auto"/>
        <w:jc w:val="both"/>
      </w:pPr>
      <w:proofErr w:type="spellStart"/>
      <w:r w:rsidRPr="00EE3FB0">
        <w:t>Хиниофон</w:t>
      </w:r>
      <w:proofErr w:type="spellEnd"/>
      <w:r w:rsidRPr="00EE3FB0">
        <w:t>.</w:t>
      </w:r>
      <w:r>
        <w:t xml:space="preserve"> </w:t>
      </w:r>
    </w:p>
    <w:p w:rsidR="000F71A7" w:rsidRPr="00EE3FB0" w:rsidRDefault="000F71A7" w:rsidP="000F71A7">
      <w:pPr>
        <w:numPr>
          <w:ilvl w:val="0"/>
          <w:numId w:val="22"/>
        </w:numPr>
        <w:spacing w:after="0" w:line="240" w:lineRule="auto"/>
        <w:jc w:val="both"/>
      </w:pPr>
      <w:r w:rsidRPr="00EE3FB0">
        <w:t>Тетрациклины.</w:t>
      </w:r>
      <w:r>
        <w:t xml:space="preserve"> </w:t>
      </w:r>
    </w:p>
    <w:p w:rsidR="000F71A7" w:rsidRPr="00EE3FB0" w:rsidRDefault="000F71A7" w:rsidP="000F71A7">
      <w:pPr>
        <w:numPr>
          <w:ilvl w:val="0"/>
          <w:numId w:val="22"/>
        </w:numPr>
        <w:spacing w:after="0" w:line="240" w:lineRule="auto"/>
        <w:jc w:val="both"/>
      </w:pPr>
      <w:r w:rsidRPr="00EE3FB0">
        <w:t>Эметин.</w:t>
      </w:r>
      <w:r>
        <w:t xml:space="preserve"> </w:t>
      </w:r>
    </w:p>
    <w:p w:rsidR="000F71A7" w:rsidRDefault="000F71A7" w:rsidP="000F71A7">
      <w:pPr>
        <w:numPr>
          <w:ilvl w:val="0"/>
          <w:numId w:val="22"/>
        </w:numPr>
        <w:spacing w:after="0" w:line="240" w:lineRule="auto"/>
        <w:jc w:val="both"/>
      </w:pPr>
      <w:r w:rsidRPr="00EE3FB0">
        <w:t>Хинин.</w:t>
      </w:r>
    </w:p>
    <w:p w:rsidR="000F71A7" w:rsidRPr="00EE3FB0" w:rsidRDefault="000F71A7" w:rsidP="000F71A7">
      <w:pPr>
        <w:jc w:val="both"/>
      </w:pPr>
    </w:p>
    <w:p w:rsidR="000F71A7" w:rsidRPr="00EE3FB0" w:rsidRDefault="000F71A7" w:rsidP="000F71A7">
      <w:pPr>
        <w:numPr>
          <w:ilvl w:val="1"/>
          <w:numId w:val="15"/>
        </w:numPr>
        <w:spacing w:after="0" w:line="240" w:lineRule="auto"/>
        <w:jc w:val="both"/>
        <w:rPr>
          <w:b/>
        </w:rPr>
      </w:pPr>
      <w:r w:rsidRPr="00EE3FB0">
        <w:rPr>
          <w:b/>
        </w:rPr>
        <w:t>Средства, применяемые при внекишечном амебиазе:</w:t>
      </w:r>
    </w:p>
    <w:p w:rsidR="000F71A7" w:rsidRPr="00EE3FB0" w:rsidRDefault="000F71A7" w:rsidP="000F71A7">
      <w:pPr>
        <w:numPr>
          <w:ilvl w:val="0"/>
          <w:numId w:val="23"/>
        </w:numPr>
        <w:spacing w:after="0" w:line="240" w:lineRule="auto"/>
        <w:jc w:val="both"/>
      </w:pPr>
      <w:proofErr w:type="spellStart"/>
      <w:r w:rsidRPr="00EE3FB0">
        <w:t>Хиниофон</w:t>
      </w:r>
      <w:proofErr w:type="spellEnd"/>
      <w:r w:rsidRPr="00EE3FB0">
        <w:t>.</w:t>
      </w:r>
    </w:p>
    <w:p w:rsidR="000F71A7" w:rsidRPr="00EE3FB0" w:rsidRDefault="000F71A7" w:rsidP="000F71A7">
      <w:pPr>
        <w:numPr>
          <w:ilvl w:val="0"/>
          <w:numId w:val="23"/>
        </w:numPr>
        <w:spacing w:after="0" w:line="240" w:lineRule="auto"/>
        <w:jc w:val="both"/>
      </w:pPr>
      <w:r w:rsidRPr="00EE3FB0">
        <w:t>Тетрациклины.</w:t>
      </w:r>
    </w:p>
    <w:p w:rsidR="000F71A7" w:rsidRPr="00EE3FB0" w:rsidRDefault="000F71A7" w:rsidP="000F71A7">
      <w:pPr>
        <w:numPr>
          <w:ilvl w:val="0"/>
          <w:numId w:val="23"/>
        </w:numPr>
        <w:spacing w:after="0" w:line="240" w:lineRule="auto"/>
        <w:jc w:val="both"/>
      </w:pPr>
      <w:proofErr w:type="spellStart"/>
      <w:r w:rsidRPr="00EE3FB0">
        <w:t>Хингамин</w:t>
      </w:r>
      <w:proofErr w:type="spellEnd"/>
      <w:r w:rsidRPr="00EE3FB0">
        <w:t>.</w:t>
      </w:r>
      <w:r>
        <w:t xml:space="preserve"> </w:t>
      </w:r>
    </w:p>
    <w:p w:rsidR="000F71A7" w:rsidRPr="00EE3FB0" w:rsidRDefault="000F71A7" w:rsidP="000F71A7">
      <w:pPr>
        <w:numPr>
          <w:ilvl w:val="0"/>
          <w:numId w:val="23"/>
        </w:numPr>
        <w:spacing w:after="0" w:line="240" w:lineRule="auto"/>
        <w:jc w:val="both"/>
      </w:pPr>
      <w:r w:rsidRPr="00EE3FB0">
        <w:t>Эметин.</w:t>
      </w:r>
      <w:r>
        <w:t xml:space="preserve"> </w:t>
      </w:r>
    </w:p>
    <w:p w:rsidR="000F71A7" w:rsidRDefault="000F71A7" w:rsidP="000F71A7">
      <w:pPr>
        <w:numPr>
          <w:ilvl w:val="0"/>
          <w:numId w:val="23"/>
        </w:numPr>
        <w:spacing w:after="0" w:line="240" w:lineRule="auto"/>
        <w:jc w:val="both"/>
      </w:pPr>
      <w:proofErr w:type="spellStart"/>
      <w:r w:rsidRPr="00EE3FB0">
        <w:t>Метронидазол</w:t>
      </w:r>
      <w:proofErr w:type="spellEnd"/>
      <w:r w:rsidRPr="00EE3FB0">
        <w:t>.</w:t>
      </w:r>
      <w:r>
        <w:t xml:space="preserve"> </w:t>
      </w:r>
    </w:p>
    <w:p w:rsidR="000F71A7" w:rsidRPr="00EE3FB0" w:rsidRDefault="000F71A7" w:rsidP="000F71A7">
      <w:pPr>
        <w:jc w:val="both"/>
      </w:pPr>
    </w:p>
    <w:p w:rsidR="000F71A7" w:rsidRPr="00EE3FB0" w:rsidRDefault="000F71A7" w:rsidP="000F71A7">
      <w:pPr>
        <w:numPr>
          <w:ilvl w:val="1"/>
          <w:numId w:val="15"/>
        </w:numPr>
        <w:spacing w:after="0" w:line="240" w:lineRule="auto"/>
        <w:jc w:val="both"/>
        <w:rPr>
          <w:b/>
        </w:rPr>
      </w:pPr>
      <w:r w:rsidRPr="00EE3FB0">
        <w:rPr>
          <w:b/>
        </w:rPr>
        <w:t>Эффективность тетрациклинов при кишечном амебиазе связана с:</w:t>
      </w:r>
    </w:p>
    <w:p w:rsidR="000F71A7" w:rsidRPr="00EE3FB0" w:rsidRDefault="000F71A7" w:rsidP="000F71A7">
      <w:pPr>
        <w:numPr>
          <w:ilvl w:val="0"/>
          <w:numId w:val="24"/>
        </w:numPr>
        <w:spacing w:after="0" w:line="240" w:lineRule="auto"/>
        <w:jc w:val="both"/>
      </w:pPr>
      <w:r w:rsidRPr="00EE3FB0">
        <w:t>Подавлением бактериальной флоры кишечника.</w:t>
      </w:r>
      <w:r>
        <w:t xml:space="preserve"> </w:t>
      </w:r>
    </w:p>
    <w:p w:rsidR="000F71A7" w:rsidRDefault="000F71A7" w:rsidP="000F71A7">
      <w:pPr>
        <w:numPr>
          <w:ilvl w:val="0"/>
          <w:numId w:val="24"/>
        </w:numPr>
        <w:spacing w:after="0" w:line="240" w:lineRule="auto"/>
        <w:jc w:val="both"/>
      </w:pPr>
      <w:r w:rsidRPr="00EE3FB0">
        <w:t xml:space="preserve">Прямым </w:t>
      </w:r>
      <w:proofErr w:type="spellStart"/>
      <w:r w:rsidRPr="00EE3FB0">
        <w:t>амебицидным</w:t>
      </w:r>
      <w:proofErr w:type="spellEnd"/>
      <w:r w:rsidRPr="00EE3FB0">
        <w:t xml:space="preserve"> действием.</w:t>
      </w:r>
    </w:p>
    <w:p w:rsidR="000F71A7" w:rsidRPr="00EE3FB0" w:rsidRDefault="000F71A7" w:rsidP="000F71A7">
      <w:pPr>
        <w:jc w:val="both"/>
      </w:pPr>
    </w:p>
    <w:p w:rsidR="000F71A7" w:rsidRPr="00EE3FB0" w:rsidRDefault="000F71A7" w:rsidP="000F71A7">
      <w:pPr>
        <w:numPr>
          <w:ilvl w:val="1"/>
          <w:numId w:val="15"/>
        </w:numPr>
        <w:spacing w:after="0" w:line="240" w:lineRule="auto"/>
        <w:jc w:val="both"/>
        <w:rPr>
          <w:b/>
        </w:rPr>
      </w:pPr>
      <w:r w:rsidRPr="00EE3FB0">
        <w:rPr>
          <w:b/>
        </w:rPr>
        <w:t>При трихомонозе применяют:</w:t>
      </w:r>
    </w:p>
    <w:p w:rsidR="000F71A7" w:rsidRPr="00EE3FB0" w:rsidRDefault="000F71A7" w:rsidP="000F71A7">
      <w:pPr>
        <w:numPr>
          <w:ilvl w:val="0"/>
          <w:numId w:val="25"/>
        </w:numPr>
        <w:spacing w:after="0" w:line="240" w:lineRule="auto"/>
        <w:jc w:val="both"/>
      </w:pPr>
      <w:proofErr w:type="spellStart"/>
      <w:r w:rsidRPr="00EE3FB0">
        <w:t>Метронидазол</w:t>
      </w:r>
      <w:proofErr w:type="spellEnd"/>
      <w:r w:rsidRPr="00EE3FB0">
        <w:t>.</w:t>
      </w:r>
      <w:r>
        <w:t xml:space="preserve"> </w:t>
      </w:r>
    </w:p>
    <w:p w:rsidR="000F71A7" w:rsidRPr="00EE3FB0" w:rsidRDefault="000F71A7" w:rsidP="000F71A7">
      <w:pPr>
        <w:numPr>
          <w:ilvl w:val="0"/>
          <w:numId w:val="25"/>
        </w:numPr>
        <w:spacing w:after="0" w:line="240" w:lineRule="auto"/>
        <w:jc w:val="both"/>
      </w:pPr>
      <w:proofErr w:type="spellStart"/>
      <w:r w:rsidRPr="00EE3FB0">
        <w:t>Хингамин</w:t>
      </w:r>
      <w:proofErr w:type="spellEnd"/>
      <w:r w:rsidRPr="00EE3FB0">
        <w:t>.</w:t>
      </w:r>
      <w:r>
        <w:t xml:space="preserve"> </w:t>
      </w:r>
    </w:p>
    <w:p w:rsidR="000F71A7" w:rsidRPr="00EE3FB0" w:rsidRDefault="000F71A7" w:rsidP="000F71A7">
      <w:pPr>
        <w:numPr>
          <w:ilvl w:val="0"/>
          <w:numId w:val="25"/>
        </w:numPr>
        <w:spacing w:after="0" w:line="240" w:lineRule="auto"/>
        <w:jc w:val="both"/>
      </w:pPr>
      <w:proofErr w:type="spellStart"/>
      <w:r w:rsidRPr="00EE3FB0">
        <w:t>Тинидазол</w:t>
      </w:r>
      <w:proofErr w:type="spellEnd"/>
      <w:r w:rsidRPr="00EE3FB0">
        <w:t>.</w:t>
      </w:r>
      <w:r>
        <w:t xml:space="preserve"> </w:t>
      </w:r>
    </w:p>
    <w:p w:rsidR="000F71A7" w:rsidRDefault="000F71A7" w:rsidP="000F71A7">
      <w:pPr>
        <w:numPr>
          <w:ilvl w:val="0"/>
          <w:numId w:val="25"/>
        </w:numPr>
        <w:spacing w:after="0" w:line="240" w:lineRule="auto"/>
        <w:jc w:val="both"/>
      </w:pPr>
      <w:proofErr w:type="spellStart"/>
      <w:r w:rsidRPr="00EE3FB0">
        <w:t>Фуразолидон</w:t>
      </w:r>
      <w:proofErr w:type="spellEnd"/>
      <w:r>
        <w:t xml:space="preserve"> </w:t>
      </w:r>
    </w:p>
    <w:p w:rsidR="000F71A7" w:rsidRPr="00EE3FB0" w:rsidRDefault="000F71A7" w:rsidP="000F71A7">
      <w:pPr>
        <w:jc w:val="both"/>
      </w:pPr>
    </w:p>
    <w:p w:rsidR="000F71A7" w:rsidRPr="00EE3FB0" w:rsidRDefault="000F71A7" w:rsidP="000F71A7">
      <w:pPr>
        <w:numPr>
          <w:ilvl w:val="1"/>
          <w:numId w:val="15"/>
        </w:numPr>
        <w:spacing w:after="0" w:line="240" w:lineRule="auto"/>
        <w:jc w:val="both"/>
        <w:rPr>
          <w:b/>
        </w:rPr>
      </w:pPr>
      <w:r w:rsidRPr="00EE3FB0">
        <w:rPr>
          <w:b/>
        </w:rPr>
        <w:t xml:space="preserve">При </w:t>
      </w:r>
      <w:proofErr w:type="spellStart"/>
      <w:r w:rsidRPr="00EE3FB0">
        <w:rPr>
          <w:b/>
        </w:rPr>
        <w:t>лямблиозе</w:t>
      </w:r>
      <w:proofErr w:type="spellEnd"/>
      <w:r w:rsidRPr="00EE3FB0">
        <w:rPr>
          <w:b/>
        </w:rPr>
        <w:t xml:space="preserve"> применяют:</w:t>
      </w:r>
    </w:p>
    <w:p w:rsidR="000F71A7" w:rsidRPr="00EE3FB0" w:rsidRDefault="000F71A7" w:rsidP="000F71A7">
      <w:pPr>
        <w:numPr>
          <w:ilvl w:val="0"/>
          <w:numId w:val="26"/>
        </w:numPr>
        <w:spacing w:after="0" w:line="240" w:lineRule="auto"/>
        <w:jc w:val="both"/>
      </w:pPr>
      <w:proofErr w:type="spellStart"/>
      <w:r w:rsidRPr="00EE3FB0">
        <w:t>Метронидазол</w:t>
      </w:r>
      <w:proofErr w:type="spellEnd"/>
      <w:r w:rsidRPr="00EE3FB0">
        <w:t>.</w:t>
      </w:r>
      <w:r>
        <w:t xml:space="preserve"> </w:t>
      </w:r>
    </w:p>
    <w:p w:rsidR="000F71A7" w:rsidRPr="00EE3FB0" w:rsidRDefault="000F71A7" w:rsidP="000F71A7">
      <w:pPr>
        <w:numPr>
          <w:ilvl w:val="0"/>
          <w:numId w:val="26"/>
        </w:numPr>
        <w:spacing w:after="0" w:line="240" w:lineRule="auto"/>
        <w:jc w:val="both"/>
      </w:pPr>
      <w:proofErr w:type="spellStart"/>
      <w:r w:rsidRPr="00EE3FB0">
        <w:t>Хингамин</w:t>
      </w:r>
      <w:proofErr w:type="spellEnd"/>
      <w:r w:rsidRPr="00EE3FB0">
        <w:t>.</w:t>
      </w:r>
    </w:p>
    <w:p w:rsidR="000F71A7" w:rsidRPr="00EE3FB0" w:rsidRDefault="000F71A7" w:rsidP="000F71A7">
      <w:pPr>
        <w:numPr>
          <w:ilvl w:val="0"/>
          <w:numId w:val="26"/>
        </w:numPr>
        <w:spacing w:after="0" w:line="240" w:lineRule="auto"/>
        <w:jc w:val="both"/>
      </w:pPr>
      <w:proofErr w:type="spellStart"/>
      <w:r w:rsidRPr="00EE3FB0">
        <w:t>Фуразолидон</w:t>
      </w:r>
      <w:proofErr w:type="spellEnd"/>
      <w:r w:rsidRPr="00EE3FB0">
        <w:t>.</w:t>
      </w:r>
      <w:r>
        <w:t xml:space="preserve"> </w:t>
      </w:r>
    </w:p>
    <w:p w:rsidR="000F71A7" w:rsidRDefault="000F71A7" w:rsidP="000F71A7">
      <w:pPr>
        <w:numPr>
          <w:ilvl w:val="0"/>
          <w:numId w:val="26"/>
        </w:numPr>
        <w:spacing w:after="0" w:line="240" w:lineRule="auto"/>
        <w:jc w:val="both"/>
      </w:pPr>
      <w:proofErr w:type="spellStart"/>
      <w:r w:rsidRPr="00EE3FB0">
        <w:t>Аминохинол</w:t>
      </w:r>
      <w:proofErr w:type="spellEnd"/>
      <w:r w:rsidRPr="00EE3FB0">
        <w:t>.</w:t>
      </w:r>
      <w:r>
        <w:t xml:space="preserve"> </w:t>
      </w:r>
    </w:p>
    <w:p w:rsidR="000F71A7" w:rsidRPr="00EE3FB0" w:rsidRDefault="000F71A7" w:rsidP="000F71A7">
      <w:pPr>
        <w:jc w:val="both"/>
      </w:pPr>
    </w:p>
    <w:p w:rsidR="000F71A7" w:rsidRPr="00EE3FB0" w:rsidRDefault="000F71A7" w:rsidP="000F71A7">
      <w:pPr>
        <w:numPr>
          <w:ilvl w:val="1"/>
          <w:numId w:val="15"/>
        </w:numPr>
        <w:spacing w:after="0" w:line="240" w:lineRule="auto"/>
        <w:jc w:val="both"/>
        <w:rPr>
          <w:b/>
        </w:rPr>
      </w:pPr>
      <w:r w:rsidRPr="00EE3FB0">
        <w:rPr>
          <w:b/>
        </w:rPr>
        <w:t>При токсоплазмозе применяют:</w:t>
      </w:r>
    </w:p>
    <w:p w:rsidR="000F71A7" w:rsidRPr="00EE3FB0" w:rsidRDefault="000F71A7" w:rsidP="000F71A7">
      <w:pPr>
        <w:numPr>
          <w:ilvl w:val="0"/>
          <w:numId w:val="27"/>
        </w:numPr>
        <w:spacing w:after="0" w:line="240" w:lineRule="auto"/>
        <w:jc w:val="both"/>
      </w:pPr>
      <w:proofErr w:type="spellStart"/>
      <w:r w:rsidRPr="00EE3FB0">
        <w:t>Хингамин</w:t>
      </w:r>
      <w:proofErr w:type="spellEnd"/>
      <w:r w:rsidRPr="00EE3FB0">
        <w:t>.</w:t>
      </w:r>
    </w:p>
    <w:p w:rsidR="000F71A7" w:rsidRPr="00EE3FB0" w:rsidRDefault="000F71A7" w:rsidP="000F71A7">
      <w:pPr>
        <w:numPr>
          <w:ilvl w:val="0"/>
          <w:numId w:val="27"/>
        </w:numPr>
        <w:spacing w:after="0" w:line="240" w:lineRule="auto"/>
        <w:jc w:val="both"/>
      </w:pPr>
      <w:proofErr w:type="spellStart"/>
      <w:r w:rsidRPr="00EE3FB0">
        <w:t>Метронидазол</w:t>
      </w:r>
      <w:proofErr w:type="spellEnd"/>
      <w:r w:rsidRPr="00EE3FB0">
        <w:t>.</w:t>
      </w:r>
    </w:p>
    <w:p w:rsidR="000F71A7" w:rsidRPr="00EE3FB0" w:rsidRDefault="000F71A7" w:rsidP="000F71A7">
      <w:pPr>
        <w:numPr>
          <w:ilvl w:val="0"/>
          <w:numId w:val="27"/>
        </w:numPr>
        <w:spacing w:after="0" w:line="240" w:lineRule="auto"/>
        <w:jc w:val="both"/>
      </w:pPr>
      <w:proofErr w:type="spellStart"/>
      <w:r w:rsidRPr="00EE3FB0">
        <w:t>Хлоридин</w:t>
      </w:r>
      <w:proofErr w:type="spellEnd"/>
      <w:r>
        <w:t xml:space="preserve"> </w:t>
      </w:r>
    </w:p>
    <w:p w:rsidR="000F71A7" w:rsidRPr="00EE3FB0" w:rsidRDefault="000F71A7" w:rsidP="000F71A7">
      <w:pPr>
        <w:numPr>
          <w:ilvl w:val="0"/>
          <w:numId w:val="27"/>
        </w:numPr>
        <w:spacing w:after="0" w:line="240" w:lineRule="auto"/>
        <w:jc w:val="both"/>
      </w:pPr>
      <w:r w:rsidRPr="00EE3FB0">
        <w:t>Сульфаниламидные пр</w:t>
      </w:r>
      <w:r>
        <w:t>е</w:t>
      </w:r>
      <w:r w:rsidRPr="00EE3FB0">
        <w:t>параты.</w:t>
      </w:r>
      <w:r>
        <w:t xml:space="preserve"> </w:t>
      </w:r>
    </w:p>
    <w:p w:rsidR="000F71A7" w:rsidRPr="000F578A" w:rsidRDefault="000F71A7" w:rsidP="000F71A7">
      <w:pPr>
        <w:jc w:val="both"/>
      </w:pPr>
    </w:p>
    <w:p w:rsidR="000F71A7" w:rsidRDefault="000F71A7" w:rsidP="000F71A7">
      <w:pPr>
        <w:overflowPunct w:val="0"/>
        <w:autoSpaceDE w:val="0"/>
        <w:autoSpaceDN w:val="0"/>
        <w:adjustRightInd w:val="0"/>
        <w:ind w:left="567"/>
        <w:jc w:val="both"/>
        <w:rPr>
          <w:b/>
        </w:rPr>
      </w:pPr>
      <w:r>
        <w:rPr>
          <w:b/>
        </w:rPr>
        <w:t xml:space="preserve">11. </w:t>
      </w:r>
      <w:proofErr w:type="spellStart"/>
      <w:r w:rsidRPr="004A03C4">
        <w:rPr>
          <w:b/>
        </w:rPr>
        <w:t>Церигель</w:t>
      </w:r>
      <w:proofErr w:type="spellEnd"/>
      <w:r>
        <w:rPr>
          <w:b/>
        </w:rPr>
        <w:t>:</w:t>
      </w:r>
    </w:p>
    <w:p w:rsidR="000F71A7" w:rsidRDefault="000F71A7" w:rsidP="000F71A7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</w:pPr>
      <w:r>
        <w:t xml:space="preserve">а) Относится к детергентам. </w:t>
      </w:r>
    </w:p>
    <w:p w:rsidR="000F71A7" w:rsidRDefault="000F71A7" w:rsidP="000F71A7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</w:pPr>
      <w:r>
        <w:t xml:space="preserve">б) Обладает высокой поверхностной активностью. </w:t>
      </w:r>
    </w:p>
    <w:p w:rsidR="000F71A7" w:rsidRDefault="000F71A7" w:rsidP="000F71A7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</w:pPr>
      <w:r>
        <w:t xml:space="preserve">в)  Нарушает проницаемость мембран бактерий и патогенных грибов.  </w:t>
      </w:r>
    </w:p>
    <w:p w:rsidR="000F71A7" w:rsidRPr="00AF041C" w:rsidRDefault="000F71A7" w:rsidP="000F71A7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spacing w:val="-8"/>
        </w:rPr>
      </w:pPr>
      <w:r>
        <w:rPr>
          <w:spacing w:val="-8"/>
        </w:rPr>
        <w:t xml:space="preserve">г) </w:t>
      </w:r>
      <w:r w:rsidRPr="00AF041C">
        <w:rPr>
          <w:spacing w:val="-8"/>
        </w:rPr>
        <w:t xml:space="preserve"> Применяют для обработки рук хирурга, стерилизации инструментов и аппарат</w:t>
      </w:r>
      <w:r w:rsidRPr="00AF041C">
        <w:rPr>
          <w:spacing w:val="-8"/>
        </w:rPr>
        <w:t>у</w:t>
      </w:r>
      <w:r w:rsidRPr="00AF041C">
        <w:rPr>
          <w:spacing w:val="-8"/>
        </w:rPr>
        <w:t>ры.</w:t>
      </w:r>
      <w:r>
        <w:rPr>
          <w:spacing w:val="-8"/>
        </w:rPr>
        <w:t xml:space="preserve"> </w:t>
      </w:r>
    </w:p>
    <w:p w:rsidR="000F71A7" w:rsidRDefault="000F71A7" w:rsidP="000F71A7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</w:pPr>
      <w:r>
        <w:t>д) Вводят в полости тела.</w:t>
      </w:r>
    </w:p>
    <w:p w:rsidR="000F71A7" w:rsidRPr="004A03C4" w:rsidRDefault="000F71A7" w:rsidP="000F71A7">
      <w:pPr>
        <w:spacing w:after="0" w:line="240" w:lineRule="auto"/>
        <w:jc w:val="both"/>
      </w:pPr>
    </w:p>
    <w:p w:rsidR="000F71A7" w:rsidRDefault="000F71A7" w:rsidP="000F71A7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b/>
        </w:rPr>
      </w:pPr>
      <w:r>
        <w:rPr>
          <w:b/>
        </w:rPr>
        <w:t>12. Бриллиантовый зеленый:</w:t>
      </w:r>
    </w:p>
    <w:p w:rsidR="000F71A7" w:rsidRDefault="000F71A7" w:rsidP="000F71A7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b/>
        </w:rPr>
      </w:pPr>
    </w:p>
    <w:p w:rsidR="000F71A7" w:rsidRPr="00FF615C" w:rsidRDefault="000F71A7" w:rsidP="000F71A7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</w:pPr>
      <w:r>
        <w:t xml:space="preserve">а) </w:t>
      </w:r>
      <w:r w:rsidRPr="00FF615C">
        <w:t>Относится к красителям.</w:t>
      </w:r>
      <w:r>
        <w:t xml:space="preserve"> </w:t>
      </w:r>
    </w:p>
    <w:p w:rsidR="000F71A7" w:rsidRPr="006E5F54" w:rsidRDefault="000F71A7" w:rsidP="000F71A7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b/>
        </w:rPr>
      </w:pPr>
      <w:r>
        <w:t>б) Обладает высокой активностью.</w:t>
      </w:r>
    </w:p>
    <w:p w:rsidR="000F71A7" w:rsidRPr="006E5F54" w:rsidRDefault="000F71A7" w:rsidP="000F71A7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b/>
        </w:rPr>
      </w:pPr>
      <w:r>
        <w:t xml:space="preserve">в) Антимикробный эффект развивается быстро. </w:t>
      </w:r>
    </w:p>
    <w:p w:rsidR="000F71A7" w:rsidRPr="006E5F54" w:rsidRDefault="000F71A7" w:rsidP="000F71A7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b/>
        </w:rPr>
      </w:pPr>
      <w:r>
        <w:t>г) Антимикробный эффект развивается медленно.</w:t>
      </w:r>
    </w:p>
    <w:p w:rsidR="000F71A7" w:rsidRPr="005345DB" w:rsidRDefault="000F71A7" w:rsidP="000F71A7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b/>
        </w:rPr>
      </w:pPr>
      <w:r>
        <w:t xml:space="preserve">д) Применяют наружно, в основном при гнойных поражениях кожи. </w:t>
      </w:r>
    </w:p>
    <w:p w:rsidR="000F71A7" w:rsidRPr="006E5F54" w:rsidRDefault="000F71A7" w:rsidP="000F71A7">
      <w:pPr>
        <w:spacing w:after="0" w:line="240" w:lineRule="auto"/>
        <w:jc w:val="both"/>
        <w:rPr>
          <w:b/>
        </w:rPr>
      </w:pPr>
    </w:p>
    <w:p w:rsidR="000F71A7" w:rsidRDefault="000F71A7" w:rsidP="000F71A7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b/>
        </w:rPr>
      </w:pPr>
      <w:proofErr w:type="spellStart"/>
      <w:r>
        <w:rPr>
          <w:b/>
        </w:rPr>
        <w:t>13.Перекись</w:t>
      </w:r>
      <w:proofErr w:type="spellEnd"/>
      <w:r>
        <w:rPr>
          <w:b/>
        </w:rPr>
        <w:t xml:space="preserve"> водорода:</w:t>
      </w:r>
    </w:p>
    <w:p w:rsidR="000F71A7" w:rsidRDefault="000F71A7" w:rsidP="000F71A7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b/>
        </w:rPr>
      </w:pPr>
    </w:p>
    <w:p w:rsidR="000F71A7" w:rsidRPr="00970301" w:rsidRDefault="000F71A7" w:rsidP="000F71A7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b/>
        </w:rPr>
      </w:pPr>
      <w:r>
        <w:t xml:space="preserve">а) Относится к окислителям. </w:t>
      </w:r>
    </w:p>
    <w:p w:rsidR="000F71A7" w:rsidRPr="00970301" w:rsidRDefault="000F71A7" w:rsidP="000F71A7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b/>
        </w:rPr>
      </w:pPr>
      <w:r>
        <w:t>б) Под влиянием каталаз выделяет молекулярный кислород(</w:t>
      </w:r>
      <w:proofErr w:type="spellStart"/>
      <w:r>
        <w:t>О</w:t>
      </w:r>
      <w:r w:rsidRPr="00970301">
        <w:rPr>
          <w:vertAlign w:val="subscript"/>
        </w:rPr>
        <w:t>2</w:t>
      </w:r>
      <w:proofErr w:type="spellEnd"/>
      <w:r>
        <w:t>), который обладает нек</w:t>
      </w:r>
      <w:r>
        <w:t>о</w:t>
      </w:r>
      <w:r>
        <w:t xml:space="preserve">торой антимикробной активностью. </w:t>
      </w:r>
    </w:p>
    <w:p w:rsidR="000F71A7" w:rsidRPr="00AF041C" w:rsidRDefault="000F71A7" w:rsidP="000F71A7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spacing w:val="-8"/>
        </w:rPr>
      </w:pPr>
      <w:r>
        <w:rPr>
          <w:spacing w:val="-8"/>
        </w:rPr>
        <w:t xml:space="preserve">в) </w:t>
      </w:r>
      <w:r w:rsidRPr="00AF041C">
        <w:rPr>
          <w:spacing w:val="-8"/>
        </w:rPr>
        <w:t xml:space="preserve">Пузырьки кислорода способствуют образованию пены и </w:t>
      </w:r>
      <w:proofErr w:type="spellStart"/>
      <w:r w:rsidRPr="00AF041C">
        <w:rPr>
          <w:spacing w:val="-8"/>
        </w:rPr>
        <w:t>очщению</w:t>
      </w:r>
      <w:proofErr w:type="spellEnd"/>
      <w:r w:rsidRPr="00AF041C">
        <w:rPr>
          <w:spacing w:val="-8"/>
        </w:rPr>
        <w:t xml:space="preserve"> ран, язв, п</w:t>
      </w:r>
      <w:r w:rsidRPr="00AF041C">
        <w:rPr>
          <w:spacing w:val="-8"/>
        </w:rPr>
        <w:t>о</w:t>
      </w:r>
      <w:r w:rsidRPr="00AF041C">
        <w:rPr>
          <w:spacing w:val="-8"/>
        </w:rPr>
        <w:t>лостей.</w:t>
      </w:r>
      <w:r>
        <w:rPr>
          <w:spacing w:val="-8"/>
        </w:rPr>
        <w:t xml:space="preserve"> </w:t>
      </w:r>
    </w:p>
    <w:p w:rsidR="000F71A7" w:rsidRDefault="000F71A7" w:rsidP="000F71A7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</w:pPr>
      <w:r>
        <w:t>г) Обладает раздражающим действием.</w:t>
      </w:r>
    </w:p>
    <w:p w:rsidR="000F71A7" w:rsidRDefault="000F71A7" w:rsidP="000F71A7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</w:pPr>
      <w:r>
        <w:t xml:space="preserve">д) Обладает дезодорирующими свойствами. </w:t>
      </w:r>
    </w:p>
    <w:p w:rsidR="000F71A7" w:rsidRDefault="000F71A7" w:rsidP="000F71A7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</w:pPr>
      <w:r>
        <w:t>е) Действует длительно.</w:t>
      </w:r>
    </w:p>
    <w:p w:rsidR="000F71A7" w:rsidRDefault="000F71A7" w:rsidP="000F71A7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</w:pPr>
      <w:r>
        <w:t xml:space="preserve">ж) Действует кратковременно. </w:t>
      </w:r>
    </w:p>
    <w:p w:rsidR="000F71A7" w:rsidRDefault="000F71A7" w:rsidP="000F71A7">
      <w:pPr>
        <w:ind w:left="360"/>
        <w:jc w:val="both"/>
      </w:pPr>
    </w:p>
    <w:p w:rsidR="000F71A7" w:rsidRDefault="000F71A7" w:rsidP="000F71A7">
      <w:pPr>
        <w:ind w:left="360"/>
        <w:jc w:val="both"/>
      </w:pPr>
    </w:p>
    <w:p w:rsidR="000F71A7" w:rsidRPr="007200DF" w:rsidRDefault="000F71A7" w:rsidP="000F71A7">
      <w:pPr>
        <w:ind w:firstLine="567"/>
        <w:jc w:val="both"/>
        <w:rPr>
          <w:b/>
        </w:rPr>
      </w:pPr>
      <w:r w:rsidRPr="007200DF">
        <w:rPr>
          <w:b/>
        </w:rPr>
        <w:t xml:space="preserve">Ответы </w:t>
      </w:r>
    </w:p>
    <w:p w:rsidR="000F71A7" w:rsidRDefault="000F71A7" w:rsidP="000F71A7">
      <w:pPr>
        <w:ind w:firstLine="567"/>
        <w:jc w:val="both"/>
        <w:rPr>
          <w:b/>
        </w:rPr>
      </w:pPr>
      <w:r w:rsidRPr="007200DF">
        <w:rPr>
          <w:b/>
        </w:rPr>
        <w:t>Задача №1</w:t>
      </w:r>
    </w:p>
    <w:p w:rsidR="000F71A7" w:rsidRPr="00D93956" w:rsidRDefault="000F71A7" w:rsidP="000F71A7">
      <w:pPr>
        <w:ind w:firstLine="567"/>
        <w:jc w:val="both"/>
        <w:rPr>
          <w:bCs/>
          <w:iCs/>
        </w:rPr>
      </w:pPr>
      <w:r>
        <w:rPr>
          <w:bCs/>
          <w:iCs/>
        </w:rPr>
        <w:t xml:space="preserve">Причина ухудшения связана с развитием цистицеркоза; если </w:t>
      </w:r>
      <w:proofErr w:type="spellStart"/>
      <w:r>
        <w:rPr>
          <w:bCs/>
          <w:iCs/>
        </w:rPr>
        <w:t>если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фенасол</w:t>
      </w:r>
      <w:proofErr w:type="spellEnd"/>
      <w:r>
        <w:rPr>
          <w:bCs/>
          <w:iCs/>
        </w:rPr>
        <w:t xml:space="preserve"> при </w:t>
      </w:r>
      <w:proofErr w:type="spellStart"/>
      <w:r>
        <w:rPr>
          <w:bCs/>
          <w:iCs/>
        </w:rPr>
        <w:t>тениозе</w:t>
      </w:r>
      <w:proofErr w:type="spellEnd"/>
      <w:r>
        <w:rPr>
          <w:bCs/>
          <w:iCs/>
        </w:rPr>
        <w:t xml:space="preserve">, дополнительно необходимо назначить солевые слабительные, </w:t>
      </w:r>
      <w:proofErr w:type="spellStart"/>
      <w:r>
        <w:rPr>
          <w:bCs/>
          <w:iCs/>
        </w:rPr>
        <w:t>прокинетики</w:t>
      </w:r>
      <w:proofErr w:type="spellEnd"/>
      <w:r w:rsidRPr="00D93956">
        <w:rPr>
          <w:bCs/>
          <w:iCs/>
        </w:rPr>
        <w:t>.</w:t>
      </w:r>
    </w:p>
    <w:p w:rsidR="000F71A7" w:rsidRDefault="000F71A7" w:rsidP="000F71A7">
      <w:pPr>
        <w:ind w:firstLine="567"/>
        <w:jc w:val="both"/>
        <w:rPr>
          <w:b/>
        </w:rPr>
      </w:pPr>
      <w:r w:rsidRPr="007200DF">
        <w:rPr>
          <w:b/>
        </w:rPr>
        <w:t>Задача №2</w:t>
      </w:r>
    </w:p>
    <w:p w:rsidR="000F71A7" w:rsidRDefault="000F71A7" w:rsidP="000F71A7">
      <w:pPr>
        <w:ind w:firstLine="567"/>
        <w:jc w:val="both"/>
      </w:pPr>
      <w:r>
        <w:t xml:space="preserve">Диагноз – энтеробиоз. Лечение  - </w:t>
      </w:r>
      <w:proofErr w:type="spellStart"/>
      <w:r>
        <w:t>мебендазол</w:t>
      </w:r>
      <w:proofErr w:type="spellEnd"/>
      <w:r>
        <w:t>.</w:t>
      </w:r>
    </w:p>
    <w:p w:rsidR="000F71A7" w:rsidRDefault="000F71A7" w:rsidP="000F71A7">
      <w:pPr>
        <w:ind w:firstLine="567"/>
        <w:jc w:val="both"/>
        <w:rPr>
          <w:b/>
        </w:rPr>
      </w:pPr>
      <w:r>
        <w:rPr>
          <w:b/>
        </w:rPr>
        <w:t>Задача №3</w:t>
      </w:r>
    </w:p>
    <w:p w:rsidR="000F71A7" w:rsidRDefault="000F71A7" w:rsidP="000F71A7">
      <w:pPr>
        <w:ind w:firstLine="567"/>
        <w:jc w:val="both"/>
      </w:pPr>
      <w:r>
        <w:t xml:space="preserve">Осложнение вызванное препаратом, связано с механизмом действия </w:t>
      </w:r>
      <w:proofErr w:type="spellStart"/>
      <w:r>
        <w:t>пиперазина</w:t>
      </w:r>
      <w:proofErr w:type="spellEnd"/>
      <w:r>
        <w:t>. Необх</w:t>
      </w:r>
      <w:r>
        <w:t>о</w:t>
      </w:r>
      <w:r>
        <w:t xml:space="preserve">димо назначить  неспецифическую </w:t>
      </w:r>
      <w:proofErr w:type="spellStart"/>
      <w:r>
        <w:t>дезинтоксикационную</w:t>
      </w:r>
      <w:proofErr w:type="spellEnd"/>
      <w:r>
        <w:t xml:space="preserve"> терапию.</w:t>
      </w:r>
    </w:p>
    <w:p w:rsidR="000F71A7" w:rsidRDefault="000F71A7" w:rsidP="000F71A7">
      <w:pPr>
        <w:tabs>
          <w:tab w:val="left" w:pos="900"/>
        </w:tabs>
        <w:ind w:firstLine="567"/>
        <w:jc w:val="both"/>
        <w:rPr>
          <w:b/>
        </w:rPr>
      </w:pPr>
      <w:r>
        <w:rPr>
          <w:b/>
        </w:rPr>
        <w:t>Задача №4</w:t>
      </w:r>
    </w:p>
    <w:p w:rsidR="000F71A7" w:rsidRPr="00DB03DE" w:rsidRDefault="000F71A7" w:rsidP="000F71A7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</w:pPr>
      <w:r>
        <w:t>Раствор извести потерял свою активность.</w:t>
      </w:r>
    </w:p>
    <w:p w:rsidR="000F71A7" w:rsidRDefault="000F71A7" w:rsidP="000F71A7">
      <w:pPr>
        <w:ind w:firstLine="567"/>
        <w:jc w:val="both"/>
      </w:pPr>
    </w:p>
    <w:p w:rsidR="000F71A7" w:rsidRPr="000F71A7" w:rsidRDefault="000F71A7" w:rsidP="000F71A7">
      <w:pPr>
        <w:ind w:firstLine="567"/>
        <w:jc w:val="both"/>
        <w:rPr>
          <w:b/>
          <w:szCs w:val="24"/>
        </w:rPr>
      </w:pPr>
      <w:r w:rsidRPr="000F71A7">
        <w:rPr>
          <w:b/>
          <w:szCs w:val="24"/>
        </w:rPr>
        <w:t>Тесты</w:t>
      </w:r>
    </w:p>
    <w:p w:rsidR="000F71A7" w:rsidRPr="000F71A7" w:rsidRDefault="000F71A7" w:rsidP="000F71A7">
      <w:pPr>
        <w:ind w:firstLine="567"/>
        <w:jc w:val="both"/>
        <w:rPr>
          <w:b/>
          <w:szCs w:val="24"/>
        </w:rPr>
      </w:pPr>
      <w:r w:rsidRPr="000F71A7">
        <w:rPr>
          <w:b/>
          <w:szCs w:val="24"/>
        </w:rPr>
        <w:t xml:space="preserve">1.        </w:t>
      </w:r>
      <w:r w:rsidRPr="000F71A7">
        <w:rPr>
          <w:szCs w:val="24"/>
        </w:rPr>
        <w:t>а, б</w:t>
      </w:r>
      <w:r w:rsidRPr="000F71A7">
        <w:rPr>
          <w:b/>
          <w:szCs w:val="24"/>
        </w:rPr>
        <w:t xml:space="preserve">                   6.        </w:t>
      </w:r>
      <w:r w:rsidRPr="000F71A7">
        <w:rPr>
          <w:szCs w:val="24"/>
        </w:rPr>
        <w:t xml:space="preserve">в, г, д                    </w:t>
      </w:r>
      <w:r w:rsidRPr="000F71A7">
        <w:rPr>
          <w:b/>
          <w:szCs w:val="24"/>
        </w:rPr>
        <w:t>11.</w:t>
      </w:r>
      <w:r w:rsidRPr="000F71A7">
        <w:rPr>
          <w:szCs w:val="24"/>
        </w:rPr>
        <w:t xml:space="preserve">  </w:t>
      </w:r>
      <w:proofErr w:type="spellStart"/>
      <w:r w:rsidRPr="000F71A7">
        <w:rPr>
          <w:szCs w:val="24"/>
        </w:rPr>
        <w:t>а,б</w:t>
      </w:r>
      <w:proofErr w:type="spellEnd"/>
      <w:r w:rsidRPr="000F71A7">
        <w:rPr>
          <w:szCs w:val="24"/>
        </w:rPr>
        <w:t xml:space="preserve">, в, г.               </w:t>
      </w:r>
    </w:p>
    <w:p w:rsidR="000F71A7" w:rsidRPr="000F71A7" w:rsidRDefault="000F71A7" w:rsidP="000F71A7">
      <w:pPr>
        <w:ind w:firstLine="567"/>
        <w:jc w:val="both"/>
        <w:rPr>
          <w:b/>
          <w:szCs w:val="24"/>
        </w:rPr>
      </w:pPr>
      <w:r w:rsidRPr="000F71A7">
        <w:rPr>
          <w:b/>
          <w:szCs w:val="24"/>
        </w:rPr>
        <w:t>2.</w:t>
      </w:r>
      <w:r w:rsidRPr="000F71A7">
        <w:rPr>
          <w:szCs w:val="24"/>
        </w:rPr>
        <w:t xml:space="preserve">        а, б, в, г</w:t>
      </w:r>
      <w:r w:rsidRPr="000F71A7">
        <w:rPr>
          <w:b/>
          <w:szCs w:val="24"/>
        </w:rPr>
        <w:t xml:space="preserve">           7.        </w:t>
      </w:r>
      <w:r w:rsidRPr="000F71A7">
        <w:rPr>
          <w:szCs w:val="24"/>
        </w:rPr>
        <w:t xml:space="preserve">а                            </w:t>
      </w:r>
      <w:r w:rsidRPr="000F71A7">
        <w:rPr>
          <w:b/>
          <w:szCs w:val="24"/>
        </w:rPr>
        <w:t>12.</w:t>
      </w:r>
      <w:r w:rsidRPr="000F71A7">
        <w:rPr>
          <w:szCs w:val="24"/>
        </w:rPr>
        <w:t xml:space="preserve">  а, в, д.                           </w:t>
      </w:r>
    </w:p>
    <w:p w:rsidR="000F71A7" w:rsidRPr="000F71A7" w:rsidRDefault="000F71A7" w:rsidP="000F71A7">
      <w:pPr>
        <w:ind w:firstLine="567"/>
        <w:jc w:val="both"/>
        <w:rPr>
          <w:b/>
          <w:szCs w:val="24"/>
        </w:rPr>
      </w:pPr>
      <w:r w:rsidRPr="000F71A7">
        <w:rPr>
          <w:b/>
          <w:szCs w:val="24"/>
        </w:rPr>
        <w:t xml:space="preserve">3.        </w:t>
      </w:r>
      <w:r w:rsidRPr="000F71A7">
        <w:rPr>
          <w:szCs w:val="24"/>
        </w:rPr>
        <w:t>а, в</w:t>
      </w:r>
      <w:r w:rsidRPr="000F71A7">
        <w:rPr>
          <w:b/>
          <w:szCs w:val="24"/>
        </w:rPr>
        <w:t xml:space="preserve">           </w:t>
      </w:r>
      <w:bookmarkStart w:id="0" w:name="_GoBack"/>
      <w:bookmarkEnd w:id="0"/>
      <w:r w:rsidRPr="000F71A7">
        <w:rPr>
          <w:b/>
          <w:szCs w:val="24"/>
        </w:rPr>
        <w:t xml:space="preserve">        8.        </w:t>
      </w:r>
      <w:r w:rsidRPr="000F71A7">
        <w:rPr>
          <w:szCs w:val="24"/>
        </w:rPr>
        <w:t xml:space="preserve">а, в, г                    </w:t>
      </w:r>
      <w:r w:rsidRPr="000F71A7">
        <w:rPr>
          <w:b/>
          <w:szCs w:val="24"/>
        </w:rPr>
        <w:t>13</w:t>
      </w:r>
      <w:r w:rsidRPr="000F71A7">
        <w:rPr>
          <w:szCs w:val="24"/>
        </w:rPr>
        <w:t xml:space="preserve">.  а, б, д, ж.                      </w:t>
      </w:r>
    </w:p>
    <w:p w:rsidR="000F71A7" w:rsidRPr="000F71A7" w:rsidRDefault="000F71A7" w:rsidP="000F71A7">
      <w:pPr>
        <w:ind w:firstLine="567"/>
        <w:jc w:val="both"/>
        <w:rPr>
          <w:b/>
          <w:szCs w:val="24"/>
        </w:rPr>
      </w:pPr>
      <w:r w:rsidRPr="000F71A7">
        <w:rPr>
          <w:b/>
          <w:szCs w:val="24"/>
        </w:rPr>
        <w:t xml:space="preserve">4.        </w:t>
      </w:r>
      <w:r w:rsidRPr="000F71A7">
        <w:rPr>
          <w:szCs w:val="24"/>
        </w:rPr>
        <w:t>а, д</w:t>
      </w:r>
      <w:r w:rsidRPr="000F71A7">
        <w:rPr>
          <w:b/>
          <w:szCs w:val="24"/>
        </w:rPr>
        <w:t xml:space="preserve">                   9.        </w:t>
      </w:r>
      <w:r w:rsidRPr="000F71A7">
        <w:rPr>
          <w:szCs w:val="24"/>
        </w:rPr>
        <w:t>а, в, г</w:t>
      </w:r>
    </w:p>
    <w:p w:rsidR="000F71A7" w:rsidRPr="000F71A7" w:rsidRDefault="000F71A7" w:rsidP="000F71A7">
      <w:pPr>
        <w:ind w:firstLine="567"/>
        <w:jc w:val="both"/>
        <w:rPr>
          <w:b/>
          <w:szCs w:val="24"/>
        </w:rPr>
      </w:pPr>
      <w:r w:rsidRPr="000F71A7">
        <w:rPr>
          <w:b/>
          <w:szCs w:val="24"/>
        </w:rPr>
        <w:t xml:space="preserve">5.        </w:t>
      </w:r>
      <w:r w:rsidRPr="000F71A7">
        <w:rPr>
          <w:szCs w:val="24"/>
        </w:rPr>
        <w:t>а, в, г, д</w:t>
      </w:r>
      <w:r w:rsidRPr="000F71A7">
        <w:rPr>
          <w:b/>
          <w:szCs w:val="24"/>
        </w:rPr>
        <w:t xml:space="preserve">           10.      </w:t>
      </w:r>
      <w:r w:rsidRPr="000F71A7">
        <w:rPr>
          <w:szCs w:val="24"/>
        </w:rPr>
        <w:t>в, г</w:t>
      </w:r>
    </w:p>
    <w:p w:rsidR="003E54BB" w:rsidRDefault="003E54BB" w:rsidP="00AE5952">
      <w:pPr>
        <w:pStyle w:val="a5"/>
        <w:spacing w:after="120" w:line="240" w:lineRule="auto"/>
        <w:ind w:left="706"/>
        <w:jc w:val="both"/>
      </w:pPr>
    </w:p>
    <w:p w:rsidR="003E54BB" w:rsidRDefault="003E54BB" w:rsidP="00D10A7F">
      <w:pPr>
        <w:jc w:val="center"/>
      </w:pPr>
    </w:p>
    <w:sectPr w:rsidR="003E54BB" w:rsidSect="00F564BA">
      <w:foot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4BB" w:rsidRDefault="003E54BB" w:rsidP="009637D2">
      <w:pPr>
        <w:spacing w:after="0" w:line="240" w:lineRule="auto"/>
      </w:pPr>
      <w:r>
        <w:separator/>
      </w:r>
    </w:p>
  </w:endnote>
  <w:endnote w:type="continuationSeparator" w:id="0">
    <w:p w:rsidR="003E54BB" w:rsidRDefault="003E54BB" w:rsidP="00963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4BB" w:rsidRDefault="00EE446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C20EDD">
      <w:rPr>
        <w:noProof/>
      </w:rPr>
      <w:t>1</w:t>
    </w:r>
    <w:r>
      <w:rPr>
        <w:noProof/>
      </w:rPr>
      <w:fldChar w:fldCharType="end"/>
    </w:r>
  </w:p>
  <w:p w:rsidR="003E54BB" w:rsidRDefault="003E54B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4BB" w:rsidRDefault="003E54BB" w:rsidP="009637D2">
      <w:pPr>
        <w:spacing w:after="0" w:line="240" w:lineRule="auto"/>
      </w:pPr>
      <w:r>
        <w:separator/>
      </w:r>
    </w:p>
  </w:footnote>
  <w:footnote w:type="continuationSeparator" w:id="0">
    <w:p w:rsidR="003E54BB" w:rsidRDefault="003E54BB" w:rsidP="009637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E33C0"/>
    <w:multiLevelType w:val="multilevel"/>
    <w:tmpl w:val="5D785D1C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8572FE8"/>
    <w:multiLevelType w:val="hybridMultilevel"/>
    <w:tmpl w:val="0E367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D4706"/>
    <w:multiLevelType w:val="hybridMultilevel"/>
    <w:tmpl w:val="FDA8D452"/>
    <w:lvl w:ilvl="0" w:tplc="D8385AA0">
      <w:start w:val="1"/>
      <w:numFmt w:val="decimal"/>
      <w:lvlText w:val="%1."/>
      <w:lvlJc w:val="left"/>
      <w:pPr>
        <w:tabs>
          <w:tab w:val="num" w:pos="964"/>
        </w:tabs>
        <w:ind w:left="57" w:firstLine="510"/>
      </w:pPr>
      <w:rPr>
        <w:rFonts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">
    <w:nsid w:val="111806D9"/>
    <w:multiLevelType w:val="multilevel"/>
    <w:tmpl w:val="5D785D1C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18192315"/>
    <w:multiLevelType w:val="hybridMultilevel"/>
    <w:tmpl w:val="0C2413B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>
    <w:nsid w:val="18506754"/>
    <w:multiLevelType w:val="multilevel"/>
    <w:tmpl w:val="5D785D1C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22DB5F20"/>
    <w:multiLevelType w:val="multilevel"/>
    <w:tmpl w:val="5D785D1C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27871595"/>
    <w:multiLevelType w:val="hybridMultilevel"/>
    <w:tmpl w:val="61903D98"/>
    <w:lvl w:ilvl="0" w:tplc="2E76D7B2">
      <w:start w:val="1"/>
      <w:numFmt w:val="decimal"/>
      <w:lvlText w:val="%1."/>
      <w:lvlJc w:val="left"/>
      <w:pPr>
        <w:ind w:left="927" w:hanging="360"/>
      </w:pPr>
      <w:rPr>
        <w:rFonts w:eastAsia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289A4E1A"/>
    <w:multiLevelType w:val="hybridMultilevel"/>
    <w:tmpl w:val="58F0563E"/>
    <w:lvl w:ilvl="0" w:tplc="FFFFFFFF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7A10DB"/>
    <w:multiLevelType w:val="hybridMultilevel"/>
    <w:tmpl w:val="0E728402"/>
    <w:lvl w:ilvl="0" w:tplc="30CEB8E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317D3F04"/>
    <w:multiLevelType w:val="multilevel"/>
    <w:tmpl w:val="8C8E9CBC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348C152E"/>
    <w:multiLevelType w:val="hybridMultilevel"/>
    <w:tmpl w:val="71F67B6E"/>
    <w:lvl w:ilvl="0" w:tplc="B16C05F6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964"/>
        </w:tabs>
        <w:ind w:left="0" w:firstLine="567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DE756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>
    <w:nsid w:val="3B6E3C80"/>
    <w:multiLevelType w:val="multilevel"/>
    <w:tmpl w:val="1FDC9D8C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3DDC5D6B"/>
    <w:multiLevelType w:val="hybridMultilevel"/>
    <w:tmpl w:val="0F628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4A6DBB"/>
    <w:multiLevelType w:val="multilevel"/>
    <w:tmpl w:val="5D785D1C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4E525A86"/>
    <w:multiLevelType w:val="hybridMultilevel"/>
    <w:tmpl w:val="F45060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0E05618"/>
    <w:multiLevelType w:val="multilevel"/>
    <w:tmpl w:val="5D785D1C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51C52A9E"/>
    <w:multiLevelType w:val="hybridMultilevel"/>
    <w:tmpl w:val="A126BDE6"/>
    <w:lvl w:ilvl="0" w:tplc="45486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51F572A2"/>
    <w:multiLevelType w:val="hybridMultilevel"/>
    <w:tmpl w:val="052E2438"/>
    <w:lvl w:ilvl="0" w:tplc="9EE8B6F2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4448ED"/>
    <w:multiLevelType w:val="multilevel"/>
    <w:tmpl w:val="3A8C8D92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558476D6"/>
    <w:multiLevelType w:val="hybridMultilevel"/>
    <w:tmpl w:val="9AEA7B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97412CD"/>
    <w:multiLevelType w:val="multilevel"/>
    <w:tmpl w:val="440608D8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6A19099A"/>
    <w:multiLevelType w:val="hybridMultilevel"/>
    <w:tmpl w:val="37CAB83E"/>
    <w:lvl w:ilvl="0" w:tplc="45486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0374AAA"/>
    <w:multiLevelType w:val="hybridMultilevel"/>
    <w:tmpl w:val="87BEF986"/>
    <w:lvl w:ilvl="0" w:tplc="45486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5E118F6"/>
    <w:multiLevelType w:val="hybridMultilevel"/>
    <w:tmpl w:val="099AD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BE0399"/>
    <w:multiLevelType w:val="hybridMultilevel"/>
    <w:tmpl w:val="DA4E68B0"/>
    <w:lvl w:ilvl="0" w:tplc="1CBA529E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2"/>
  </w:num>
  <w:num w:numId="4">
    <w:abstractNumId w:val="14"/>
  </w:num>
  <w:num w:numId="5">
    <w:abstractNumId w:val="25"/>
  </w:num>
  <w:num w:numId="6">
    <w:abstractNumId w:val="18"/>
  </w:num>
  <w:num w:numId="7">
    <w:abstractNumId w:val="9"/>
  </w:num>
  <w:num w:numId="8">
    <w:abstractNumId w:val="23"/>
  </w:num>
  <w:num w:numId="9">
    <w:abstractNumId w:val="24"/>
  </w:num>
  <w:num w:numId="10">
    <w:abstractNumId w:val="16"/>
  </w:num>
  <w:num w:numId="11">
    <w:abstractNumId w:val="26"/>
  </w:num>
  <w:num w:numId="12">
    <w:abstractNumId w:val="12"/>
  </w:num>
  <w:num w:numId="13">
    <w:abstractNumId w:val="7"/>
  </w:num>
  <w:num w:numId="14">
    <w:abstractNumId w:val="4"/>
  </w:num>
  <w:num w:numId="15">
    <w:abstractNumId w:val="11"/>
  </w:num>
  <w:num w:numId="16">
    <w:abstractNumId w:val="19"/>
  </w:num>
  <w:num w:numId="17">
    <w:abstractNumId w:val="8"/>
  </w:num>
  <w:num w:numId="18">
    <w:abstractNumId w:val="10"/>
  </w:num>
  <w:num w:numId="19">
    <w:abstractNumId w:val="22"/>
  </w:num>
  <w:num w:numId="20">
    <w:abstractNumId w:val="13"/>
  </w:num>
  <w:num w:numId="21">
    <w:abstractNumId w:val="20"/>
  </w:num>
  <w:num w:numId="22">
    <w:abstractNumId w:val="15"/>
  </w:num>
  <w:num w:numId="23">
    <w:abstractNumId w:val="0"/>
  </w:num>
  <w:num w:numId="24">
    <w:abstractNumId w:val="5"/>
  </w:num>
  <w:num w:numId="25">
    <w:abstractNumId w:val="17"/>
  </w:num>
  <w:num w:numId="26">
    <w:abstractNumId w:val="6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45D4"/>
    <w:rsid w:val="00007F42"/>
    <w:rsid w:val="000137B6"/>
    <w:rsid w:val="00026DAA"/>
    <w:rsid w:val="000311BB"/>
    <w:rsid w:val="000334A3"/>
    <w:rsid w:val="00035857"/>
    <w:rsid w:val="00036CD7"/>
    <w:rsid w:val="0005407E"/>
    <w:rsid w:val="00057733"/>
    <w:rsid w:val="00080B23"/>
    <w:rsid w:val="00080E8A"/>
    <w:rsid w:val="000A23CD"/>
    <w:rsid w:val="000A2E51"/>
    <w:rsid w:val="000D4186"/>
    <w:rsid w:val="000F641F"/>
    <w:rsid w:val="000F71A7"/>
    <w:rsid w:val="00130479"/>
    <w:rsid w:val="00130B96"/>
    <w:rsid w:val="0014649F"/>
    <w:rsid w:val="00170428"/>
    <w:rsid w:val="001918AD"/>
    <w:rsid w:val="001A29F5"/>
    <w:rsid w:val="001C3F49"/>
    <w:rsid w:val="001C48F8"/>
    <w:rsid w:val="001E32C9"/>
    <w:rsid w:val="001F350D"/>
    <w:rsid w:val="001F5ED8"/>
    <w:rsid w:val="001F76AD"/>
    <w:rsid w:val="00204D9B"/>
    <w:rsid w:val="00205BE4"/>
    <w:rsid w:val="00211428"/>
    <w:rsid w:val="00221949"/>
    <w:rsid w:val="00232950"/>
    <w:rsid w:val="0023530B"/>
    <w:rsid w:val="00253737"/>
    <w:rsid w:val="00265B3A"/>
    <w:rsid w:val="00274913"/>
    <w:rsid w:val="00283237"/>
    <w:rsid w:val="002C5C67"/>
    <w:rsid w:val="002F1697"/>
    <w:rsid w:val="002F31F0"/>
    <w:rsid w:val="002F3DE9"/>
    <w:rsid w:val="0030565E"/>
    <w:rsid w:val="00316BEA"/>
    <w:rsid w:val="00326052"/>
    <w:rsid w:val="0032691D"/>
    <w:rsid w:val="003372DB"/>
    <w:rsid w:val="0034103F"/>
    <w:rsid w:val="00341FA6"/>
    <w:rsid w:val="003874B9"/>
    <w:rsid w:val="00394701"/>
    <w:rsid w:val="003C3CED"/>
    <w:rsid w:val="003D3935"/>
    <w:rsid w:val="003D5AF7"/>
    <w:rsid w:val="003E10D0"/>
    <w:rsid w:val="003E54BB"/>
    <w:rsid w:val="003F0AF8"/>
    <w:rsid w:val="00456FFC"/>
    <w:rsid w:val="004859D0"/>
    <w:rsid w:val="004B1076"/>
    <w:rsid w:val="004D4E72"/>
    <w:rsid w:val="004F6F44"/>
    <w:rsid w:val="005040E1"/>
    <w:rsid w:val="00514670"/>
    <w:rsid w:val="0053357C"/>
    <w:rsid w:val="00534021"/>
    <w:rsid w:val="005343A1"/>
    <w:rsid w:val="00560E4C"/>
    <w:rsid w:val="00565A3F"/>
    <w:rsid w:val="005973A2"/>
    <w:rsid w:val="005A541A"/>
    <w:rsid w:val="005A67F0"/>
    <w:rsid w:val="005B395D"/>
    <w:rsid w:val="005B58A1"/>
    <w:rsid w:val="005B5E3A"/>
    <w:rsid w:val="005B746A"/>
    <w:rsid w:val="005C3926"/>
    <w:rsid w:val="005E02B1"/>
    <w:rsid w:val="005F7DD6"/>
    <w:rsid w:val="00604ED0"/>
    <w:rsid w:val="00605895"/>
    <w:rsid w:val="00606B73"/>
    <w:rsid w:val="0065193C"/>
    <w:rsid w:val="0066754C"/>
    <w:rsid w:val="006A2C02"/>
    <w:rsid w:val="006B1AD2"/>
    <w:rsid w:val="006B33DE"/>
    <w:rsid w:val="006B372A"/>
    <w:rsid w:val="006B5BBA"/>
    <w:rsid w:val="006C6AA9"/>
    <w:rsid w:val="006D0DD8"/>
    <w:rsid w:val="006D26DF"/>
    <w:rsid w:val="006D3D2B"/>
    <w:rsid w:val="006F5955"/>
    <w:rsid w:val="00713FA6"/>
    <w:rsid w:val="0072219A"/>
    <w:rsid w:val="00734018"/>
    <w:rsid w:val="007770B0"/>
    <w:rsid w:val="007C1820"/>
    <w:rsid w:val="007D2727"/>
    <w:rsid w:val="007D7530"/>
    <w:rsid w:val="007E050A"/>
    <w:rsid w:val="007E59B6"/>
    <w:rsid w:val="007E7AAD"/>
    <w:rsid w:val="00806398"/>
    <w:rsid w:val="008218A2"/>
    <w:rsid w:val="00845BEB"/>
    <w:rsid w:val="0086048B"/>
    <w:rsid w:val="00864413"/>
    <w:rsid w:val="008D7C3B"/>
    <w:rsid w:val="008F15A0"/>
    <w:rsid w:val="00910BF7"/>
    <w:rsid w:val="009357B1"/>
    <w:rsid w:val="00941E74"/>
    <w:rsid w:val="00953315"/>
    <w:rsid w:val="009637D2"/>
    <w:rsid w:val="00973C73"/>
    <w:rsid w:val="009A4E4A"/>
    <w:rsid w:val="009B3395"/>
    <w:rsid w:val="009D062B"/>
    <w:rsid w:val="009E2560"/>
    <w:rsid w:val="009E6B41"/>
    <w:rsid w:val="009F1E1A"/>
    <w:rsid w:val="00A2387B"/>
    <w:rsid w:val="00A436A5"/>
    <w:rsid w:val="00AA1FAE"/>
    <w:rsid w:val="00AB392B"/>
    <w:rsid w:val="00AC1905"/>
    <w:rsid w:val="00AC427D"/>
    <w:rsid w:val="00AE3C67"/>
    <w:rsid w:val="00AE5952"/>
    <w:rsid w:val="00AF0D74"/>
    <w:rsid w:val="00B01AE1"/>
    <w:rsid w:val="00B17030"/>
    <w:rsid w:val="00B33B95"/>
    <w:rsid w:val="00B3475D"/>
    <w:rsid w:val="00B616DE"/>
    <w:rsid w:val="00B63188"/>
    <w:rsid w:val="00B66E5B"/>
    <w:rsid w:val="00B71D16"/>
    <w:rsid w:val="00B73EE2"/>
    <w:rsid w:val="00B91ADD"/>
    <w:rsid w:val="00BA09AB"/>
    <w:rsid w:val="00BA426D"/>
    <w:rsid w:val="00BB0ADC"/>
    <w:rsid w:val="00BC00C8"/>
    <w:rsid w:val="00BC2C1A"/>
    <w:rsid w:val="00BF477F"/>
    <w:rsid w:val="00C05F26"/>
    <w:rsid w:val="00C20EDD"/>
    <w:rsid w:val="00C31D55"/>
    <w:rsid w:val="00C521F4"/>
    <w:rsid w:val="00C522EF"/>
    <w:rsid w:val="00C53DBE"/>
    <w:rsid w:val="00C54E57"/>
    <w:rsid w:val="00CA7CB5"/>
    <w:rsid w:val="00CE658A"/>
    <w:rsid w:val="00D00B6D"/>
    <w:rsid w:val="00D10585"/>
    <w:rsid w:val="00D10A7F"/>
    <w:rsid w:val="00D14743"/>
    <w:rsid w:val="00D3731A"/>
    <w:rsid w:val="00D66B41"/>
    <w:rsid w:val="00D851CD"/>
    <w:rsid w:val="00D901D4"/>
    <w:rsid w:val="00DA297C"/>
    <w:rsid w:val="00DB051D"/>
    <w:rsid w:val="00DB45D4"/>
    <w:rsid w:val="00DC2715"/>
    <w:rsid w:val="00DE0F77"/>
    <w:rsid w:val="00DF5242"/>
    <w:rsid w:val="00E01372"/>
    <w:rsid w:val="00E02B4B"/>
    <w:rsid w:val="00E03E52"/>
    <w:rsid w:val="00E156FF"/>
    <w:rsid w:val="00E205D9"/>
    <w:rsid w:val="00E208B8"/>
    <w:rsid w:val="00E434ED"/>
    <w:rsid w:val="00E43C4B"/>
    <w:rsid w:val="00E7250E"/>
    <w:rsid w:val="00E9449D"/>
    <w:rsid w:val="00ED58A3"/>
    <w:rsid w:val="00EE4460"/>
    <w:rsid w:val="00EE6CC7"/>
    <w:rsid w:val="00F014C9"/>
    <w:rsid w:val="00F0789E"/>
    <w:rsid w:val="00F20C9D"/>
    <w:rsid w:val="00F21247"/>
    <w:rsid w:val="00F37263"/>
    <w:rsid w:val="00F434C8"/>
    <w:rsid w:val="00F564BA"/>
    <w:rsid w:val="00F85DA4"/>
    <w:rsid w:val="00F94B7C"/>
    <w:rsid w:val="00FB60A0"/>
    <w:rsid w:val="00FB61A0"/>
    <w:rsid w:val="00FB6BD1"/>
    <w:rsid w:val="00FC3782"/>
    <w:rsid w:val="00FD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5640E35-2130-491D-8BE8-5146FA0DE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5D4"/>
    <w:pPr>
      <w:spacing w:after="160" w:line="259" w:lineRule="auto"/>
    </w:pPr>
    <w:rPr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B4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DB45D4"/>
    <w:rPr>
      <w:rFonts w:eastAsia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253737"/>
    <w:pPr>
      <w:ind w:left="720"/>
      <w:contextualSpacing/>
    </w:pPr>
  </w:style>
  <w:style w:type="paragraph" w:styleId="a6">
    <w:name w:val="header"/>
    <w:basedOn w:val="a"/>
    <w:link w:val="a7"/>
    <w:uiPriority w:val="99"/>
    <w:rsid w:val="00963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9637D2"/>
    <w:rPr>
      <w:rFonts w:cs="Times New Roman"/>
    </w:rPr>
  </w:style>
  <w:style w:type="paragraph" w:styleId="a8">
    <w:name w:val="footer"/>
    <w:basedOn w:val="a"/>
    <w:link w:val="a9"/>
    <w:uiPriority w:val="99"/>
    <w:rsid w:val="00963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9637D2"/>
    <w:rPr>
      <w:rFonts w:cs="Times New Roman"/>
    </w:rPr>
  </w:style>
  <w:style w:type="paragraph" w:styleId="aa">
    <w:name w:val="Plain Text"/>
    <w:basedOn w:val="a"/>
    <w:link w:val="ab"/>
    <w:uiPriority w:val="99"/>
    <w:rsid w:val="00C521F4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uiPriority w:val="99"/>
    <w:locked/>
    <w:rsid w:val="00C521F4"/>
    <w:rPr>
      <w:rFonts w:ascii="Courier New" w:hAnsi="Courier New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rsid w:val="00C521F4"/>
    <w:pPr>
      <w:overflowPunct w:val="0"/>
      <w:autoSpaceDE w:val="0"/>
      <w:autoSpaceDN w:val="0"/>
      <w:adjustRightInd w:val="0"/>
      <w:spacing w:after="0" w:line="240" w:lineRule="auto"/>
      <w:ind w:left="567"/>
      <w:jc w:val="both"/>
      <w:textAlignment w:val="baseline"/>
    </w:pPr>
    <w:rPr>
      <w:rFonts w:eastAsia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C521F4"/>
    <w:rPr>
      <w:rFonts w:eastAsia="Times New Roman" w:cs="Times New Roman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rsid w:val="00BA426D"/>
    <w:rPr>
      <w:rFonts w:cs="Times New Roman"/>
      <w:color w:val="0000FF"/>
      <w:u w:val="single"/>
    </w:rPr>
  </w:style>
  <w:style w:type="character" w:customStyle="1" w:styleId="st">
    <w:name w:val="st"/>
    <w:basedOn w:val="a0"/>
    <w:uiPriority w:val="99"/>
    <w:rsid w:val="007770B0"/>
    <w:rPr>
      <w:rFonts w:cs="Times New Roman"/>
    </w:rPr>
  </w:style>
  <w:style w:type="character" w:styleId="af">
    <w:name w:val="Emphasis"/>
    <w:basedOn w:val="a0"/>
    <w:uiPriority w:val="99"/>
    <w:qFormat/>
    <w:rsid w:val="007770B0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37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90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1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8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8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1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1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1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1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2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1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85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6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7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24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1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2041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9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2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87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640</Words>
  <Characters>4240</Characters>
  <Application>Microsoft Office Word</Application>
  <DocSecurity>0</DocSecurity>
  <Lines>35</Lines>
  <Paragraphs>9</Paragraphs>
  <ScaleCrop>false</ScaleCrop>
  <Company>Home</Company>
  <LinksUpToDate>false</LinksUpToDate>
  <CharactersWithSpaces>4871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Литвин </cp:lastModifiedBy>
  <cp:revision>15</cp:revision>
  <dcterms:created xsi:type="dcterms:W3CDTF">2017-03-10T07:12:00Z</dcterms:created>
  <dcterms:modified xsi:type="dcterms:W3CDTF">2018-10-25T11:51:00Z</dcterms:modified>
</cp:coreProperties>
</file>